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F24A23" w14:textId="61CA655F" w:rsidR="00DE2D93" w:rsidRPr="00687486" w:rsidRDefault="002B2A64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  <w:r w:rsidRPr="00687486">
        <w:rPr>
          <w:rFonts w:asciiTheme="majorHAnsi" w:hAnsiTheme="majorHAnsi" w:cstheme="majorHAnsi"/>
          <w:b/>
          <w:noProof/>
          <w:color w:val="00688C"/>
          <w:sz w:val="56"/>
          <w:szCs w:val="56"/>
          <w:lang w:eastAsia="sl-SI"/>
        </w:rPr>
        <w:drawing>
          <wp:anchor distT="0" distB="0" distL="114300" distR="114300" simplePos="0" relativeHeight="251658243" behindDoc="0" locked="0" layoutInCell="1" allowOverlap="1" wp14:anchorId="3FA13B9D" wp14:editId="2778CDA1">
            <wp:simplePos x="0" y="0"/>
            <wp:positionH relativeFrom="column">
              <wp:posOffset>-352425</wp:posOffset>
            </wp:positionH>
            <wp:positionV relativeFrom="paragraph">
              <wp:posOffset>8881110</wp:posOffset>
            </wp:positionV>
            <wp:extent cx="6840855" cy="4064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oel="http://schemas.microsoft.com/office/2019/extlst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2079" w:rsidRPr="00687486">
        <w:rPr>
          <w:rFonts w:asciiTheme="majorHAnsi" w:hAnsiTheme="majorHAnsi" w:cstheme="majorHAnsi"/>
          <w:b/>
          <w:color w:val="00688C"/>
          <w:sz w:val="56"/>
          <w:szCs w:val="56"/>
        </w:rPr>
        <w:t xml:space="preserve"> </w:t>
      </w:r>
    </w:p>
    <w:p w14:paraId="7312E054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3634D886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246356A3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11FF6969" w14:textId="04B65861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0E7B8B7B" w14:textId="62693CBB" w:rsidR="00DE2D93" w:rsidRPr="00687486" w:rsidRDefault="00C840E2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  <w:r w:rsidRPr="00687486">
        <w:rPr>
          <w:rFonts w:asciiTheme="majorHAnsi" w:hAnsiTheme="majorHAnsi" w:cstheme="majorHAnsi"/>
          <w:b/>
          <w:noProof/>
          <w:color w:val="00688C"/>
          <w:sz w:val="56"/>
          <w:szCs w:val="56"/>
          <w:lang w:eastAsia="sl-SI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09EE4E4" wp14:editId="0D9D2DB5">
                <wp:simplePos x="0" y="0"/>
                <wp:positionH relativeFrom="margin">
                  <wp:align>center</wp:align>
                </wp:positionH>
                <wp:positionV relativeFrom="paragraph">
                  <wp:posOffset>71755</wp:posOffset>
                </wp:positionV>
                <wp:extent cx="4934585" cy="53721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4585" cy="537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oel="http://schemas.microsoft.com/office/2019/extlst" xmlns:pic="http://schemas.openxmlformats.org/drawingml/2006/picture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:oel="http://schemas.microsoft.com/office/2019/extlst" xmlns:pic="http://schemas.openxmlformats.org/drawingml/2006/picture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087275" w14:textId="77777777" w:rsidR="00D90510" w:rsidRDefault="00D90510" w:rsidP="00153C7F">
                            <w:pPr>
                              <w:pStyle w:val="Header"/>
                              <w:suppressAutoHyphens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4"/>
                                <w:szCs w:val="64"/>
                              </w:rPr>
                            </w:pPr>
                          </w:p>
                          <w:p w14:paraId="1C24B603" w14:textId="77777777" w:rsidR="00D90510" w:rsidRDefault="00D90510" w:rsidP="00153C7F">
                            <w:pPr>
                              <w:pStyle w:val="Header"/>
                              <w:suppressAutoHyphens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4"/>
                                <w:szCs w:val="64"/>
                              </w:rPr>
                            </w:pPr>
                          </w:p>
                          <w:p w14:paraId="637B7548" w14:textId="0932D467" w:rsidR="00D90510" w:rsidRDefault="002A6044" w:rsidP="00153C7F">
                            <w:pPr>
                              <w:pStyle w:val="Header"/>
                              <w:suppressAutoHyphens/>
                              <w:spacing w:before="170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3864"/>
                                <w:sz w:val="64"/>
                                <w:szCs w:val="64"/>
                              </w:rPr>
                              <w:t>Zakup oglasnega prostora v medijih</w:t>
                            </w:r>
                          </w:p>
                          <w:p w14:paraId="028A2DF5" w14:textId="77777777" w:rsidR="00D90510" w:rsidRDefault="00D90510" w:rsidP="00153C7F">
                            <w:pPr>
                              <w:pStyle w:val="Header"/>
                              <w:suppressAutoHyphens/>
                              <w:spacing w:before="170"/>
                              <w:jc w:val="center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579BB8"/>
                                <w:sz w:val="46"/>
                                <w:szCs w:val="46"/>
                              </w:rPr>
                            </w:pPr>
                          </w:p>
                          <w:p w14:paraId="0B56E98C" w14:textId="77777777" w:rsidR="00D90510" w:rsidRPr="0057392E" w:rsidRDefault="00D90510" w:rsidP="002B2A64">
                            <w:pPr>
                              <w:pStyle w:val="Header"/>
                              <w:suppressAutoHyphens/>
                              <w:spacing w:before="170"/>
                              <w:rPr>
                                <w:rFonts w:ascii="Calibri-Bold" w:hAnsi="Calibri-Bold" w:cs="Calibri-Bold"/>
                                <w:b/>
                                <w:bCs/>
                                <w:color w:val="005C83"/>
                                <w:sz w:val="38"/>
                                <w:szCs w:val="38"/>
                              </w:rPr>
                            </w:pPr>
                          </w:p>
                          <w:p w14:paraId="204A4DA5" w14:textId="77777777" w:rsidR="00D90510" w:rsidRPr="00847895" w:rsidRDefault="00D90510" w:rsidP="002B2A64">
                            <w:pPr>
                              <w:rPr>
                                <w:color w:val="00688C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9EE4E4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0;margin-top:5.65pt;width:388.55pt;height:423pt;z-index:25165824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" filled="f" stroked="f">
                <v:textbox>
                  <w:txbxContent>
                    <w:p w14:paraId="3B087275" w14:textId="77777777" w:rsidR="00D90510" w:rsidRDefault="00D90510" w:rsidP="00153C7F">
                      <w:pPr>
                        <w:pStyle w:val="Header"/>
                        <w:suppressAutoHyphens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4"/>
                          <w:szCs w:val="64"/>
                        </w:rPr>
                      </w:pPr>
                    </w:p>
                    <w:p w14:paraId="1C24B603" w14:textId="77777777" w:rsidR="00D90510" w:rsidRDefault="00D90510" w:rsidP="00153C7F">
                      <w:pPr>
                        <w:pStyle w:val="Header"/>
                        <w:suppressAutoHyphens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4"/>
                          <w:szCs w:val="64"/>
                        </w:rPr>
                      </w:pPr>
                    </w:p>
                    <w:p w14:paraId="637B7548" w14:textId="0932D467" w:rsidR="00D90510" w:rsidRDefault="002A6044" w:rsidP="00153C7F">
                      <w:pPr>
                        <w:pStyle w:val="Header"/>
                        <w:suppressAutoHyphens/>
                        <w:spacing w:before="170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6"/>
                          <w:szCs w:val="46"/>
                        </w:rPr>
                      </w:pPr>
                      <w:r>
                        <w:rPr>
                          <w:rFonts w:ascii="Calibri-Bold" w:hAnsi="Calibri-Bold" w:cs="Calibri-Bold"/>
                          <w:b/>
                          <w:bCs/>
                          <w:color w:val="003864"/>
                          <w:sz w:val="64"/>
                          <w:szCs w:val="64"/>
                        </w:rPr>
                        <w:t>Zakup oglasnega prostora v medijih</w:t>
                      </w:r>
                    </w:p>
                    <w:p w14:paraId="028A2DF5" w14:textId="77777777" w:rsidR="00D90510" w:rsidRDefault="00D90510" w:rsidP="00153C7F">
                      <w:pPr>
                        <w:pStyle w:val="Header"/>
                        <w:suppressAutoHyphens/>
                        <w:spacing w:before="170"/>
                        <w:jc w:val="center"/>
                        <w:rPr>
                          <w:rFonts w:ascii="Calibri-Bold" w:hAnsi="Calibri-Bold" w:cs="Calibri-Bold"/>
                          <w:b/>
                          <w:bCs/>
                          <w:color w:val="579BB8"/>
                          <w:sz w:val="46"/>
                          <w:szCs w:val="46"/>
                        </w:rPr>
                      </w:pPr>
                    </w:p>
                    <w:p w14:paraId="0B56E98C" w14:textId="77777777" w:rsidR="00D90510" w:rsidRPr="0057392E" w:rsidRDefault="00D90510" w:rsidP="002B2A64">
                      <w:pPr>
                        <w:pStyle w:val="Header"/>
                        <w:suppressAutoHyphens/>
                        <w:spacing w:before="170"/>
                        <w:rPr>
                          <w:rFonts w:ascii="Calibri-Bold" w:hAnsi="Calibri-Bold" w:cs="Calibri-Bold"/>
                          <w:b/>
                          <w:bCs/>
                          <w:color w:val="005C83"/>
                          <w:sz w:val="38"/>
                          <w:szCs w:val="38"/>
                        </w:rPr>
                      </w:pPr>
                    </w:p>
                    <w:p w14:paraId="204A4DA5" w14:textId="77777777" w:rsidR="00D90510" w:rsidRPr="00847895" w:rsidRDefault="00D90510" w:rsidP="002B2A64">
                      <w:pPr>
                        <w:rPr>
                          <w:color w:val="00688C"/>
                        </w:rPr>
                      </w:pPr>
                      <w:r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A2B936" w14:textId="6ABBAF92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61A82A0D" w14:textId="5AD7230B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0B6221F9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4EBDFA7D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693F6D9E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415D28EE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2DF806D5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1F2AE116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4B09DC50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5455C24D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790BEA9F" w14:textId="77777777" w:rsidR="00DE2D93" w:rsidRPr="00687486" w:rsidRDefault="00DE2D93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b/>
          <w:color w:val="00688C"/>
          <w:sz w:val="56"/>
          <w:szCs w:val="56"/>
        </w:rPr>
      </w:pPr>
    </w:p>
    <w:p w14:paraId="5A210090" w14:textId="4F6915D0" w:rsidR="00DE2D93" w:rsidRPr="00687486" w:rsidRDefault="00F06CF6" w:rsidP="00CC44E4">
      <w:pPr>
        <w:tabs>
          <w:tab w:val="left" w:pos="760"/>
          <w:tab w:val="left" w:pos="851"/>
        </w:tabs>
        <w:spacing w:after="100"/>
        <w:jc w:val="both"/>
        <w:rPr>
          <w:rFonts w:asciiTheme="majorHAnsi" w:hAnsiTheme="majorHAnsi" w:cstheme="majorHAnsi"/>
          <w:color w:val="000000" w:themeColor="text1"/>
          <w:sz w:val="20"/>
        </w:rPr>
      </w:pPr>
      <w:r w:rsidRPr="00687486">
        <w:rPr>
          <w:rFonts w:asciiTheme="majorHAnsi" w:hAnsiTheme="majorHAnsi" w:cstheme="majorHAnsi"/>
          <w:b/>
          <w:noProof/>
          <w:color w:val="00688C"/>
          <w:sz w:val="56"/>
          <w:szCs w:val="56"/>
          <w:lang w:eastAsia="sl-SI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7559ED" wp14:editId="4FDFC09C">
                <wp:simplePos x="0" y="0"/>
                <wp:positionH relativeFrom="column">
                  <wp:posOffset>4391910</wp:posOffset>
                </wp:positionH>
                <wp:positionV relativeFrom="paragraph">
                  <wp:posOffset>494900</wp:posOffset>
                </wp:positionV>
                <wp:extent cx="1931400" cy="4572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4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oel="http://schemas.microsoft.com/office/2019/extlst" xmlns:pic="http://schemas.openxmlformats.org/drawingml/2006/picture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:oel="http://schemas.microsoft.com/office/2019/extlst" xmlns:pic="http://schemas.openxmlformats.org/drawingml/2006/picture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75E0C3" w14:textId="3834B9F2" w:rsidR="00D90510" w:rsidRPr="00847895" w:rsidRDefault="00687486" w:rsidP="002B2A64">
                            <w:pPr>
                              <w:pStyle w:val="Header"/>
                              <w:suppressAutoHyphens/>
                              <w:jc w:val="right"/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</w:pPr>
                            <w:r w:rsidRPr="00861F04"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>Maj</w:t>
                            </w:r>
                            <w:r w:rsidR="00ED27A4" w:rsidRPr="00861F04"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90510" w:rsidRPr="00861F04"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>202</w:t>
                            </w:r>
                            <w:r w:rsidRPr="00861F04">
                              <w:rPr>
                                <w:rFonts w:ascii="Calibri" w:hAnsi="Calibri" w:cs="Calibri"/>
                                <w:color w:val="00688C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14:paraId="2D3C3D68" w14:textId="77777777" w:rsidR="00D90510" w:rsidRDefault="00D90510" w:rsidP="002B2A64">
                            <w:pPr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559ED" id="Text Box 6" o:spid="_x0000_s1027" type="#_x0000_t202" style="position:absolute;left:0;text-align:left;margin-left:345.8pt;margin-top:38.95pt;width:152.1pt;height:3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" filled="f" stroked="f">
                <v:textbox>
                  <w:txbxContent>
                    <w:p w14:paraId="0875E0C3" w14:textId="3834B9F2" w:rsidR="00D90510" w:rsidRPr="00847895" w:rsidRDefault="00687486" w:rsidP="002B2A64">
                      <w:pPr>
                        <w:pStyle w:val="Header"/>
                        <w:suppressAutoHyphens/>
                        <w:jc w:val="right"/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</w:pPr>
                      <w:r w:rsidRPr="00861F04"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>Maj</w:t>
                      </w:r>
                      <w:r w:rsidR="00ED27A4" w:rsidRPr="00861F04"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 xml:space="preserve"> </w:t>
                      </w:r>
                      <w:r w:rsidR="00D90510" w:rsidRPr="00861F04"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>202</w:t>
                      </w:r>
                      <w:r w:rsidRPr="00861F04">
                        <w:rPr>
                          <w:rFonts w:ascii="Calibri" w:hAnsi="Calibri" w:cs="Calibri"/>
                          <w:color w:val="00688C"/>
                          <w:sz w:val="28"/>
                          <w:szCs w:val="28"/>
                        </w:rPr>
                        <w:t>6</w:t>
                      </w:r>
                    </w:p>
                    <w:p w14:paraId="2D3C3D68" w14:textId="77777777" w:rsidR="00D90510" w:rsidRDefault="00D90510" w:rsidP="002B2A64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</w:p>
    <w:p w14:paraId="4969B929" w14:textId="40DC9ADF" w:rsidR="00773FE0" w:rsidRPr="00687486" w:rsidRDefault="00415F9D" w:rsidP="00CC44E4">
      <w:pPr>
        <w:pStyle w:val="1NIVOGEN"/>
        <w:numPr>
          <w:ilvl w:val="0"/>
          <w:numId w:val="0"/>
        </w:numPr>
        <w:ind w:left="432" w:hanging="432"/>
        <w:jc w:val="both"/>
        <w:rPr>
          <w:rFonts w:cstheme="majorHAnsi"/>
        </w:rPr>
      </w:pPr>
      <w:bookmarkStart w:id="0" w:name="_Toc193871871"/>
      <w:r w:rsidRPr="00687486">
        <w:rPr>
          <w:rFonts w:cstheme="majorHAnsi"/>
        </w:rPr>
        <w:lastRenderedPageBreak/>
        <w:t>Trajanje</w:t>
      </w:r>
      <w:r w:rsidR="00773FE0" w:rsidRPr="00687486">
        <w:rPr>
          <w:rFonts w:cstheme="majorHAnsi"/>
        </w:rPr>
        <w:t xml:space="preserve"> javnega naročila</w:t>
      </w:r>
      <w:bookmarkEnd w:id="0"/>
    </w:p>
    <w:p w14:paraId="77F12E8F" w14:textId="77777777" w:rsidR="00773FE0" w:rsidRPr="00687486" w:rsidRDefault="00773FE0" w:rsidP="00CC44E4">
      <w:pPr>
        <w:pStyle w:val="BODYGEN"/>
        <w:rPr>
          <w:rFonts w:asciiTheme="majorHAnsi" w:hAnsiTheme="majorHAnsi" w:cstheme="majorHAnsi"/>
        </w:rPr>
      </w:pPr>
    </w:p>
    <w:p w14:paraId="561E330A" w14:textId="3519924F" w:rsidR="000D4D31" w:rsidRPr="00687486" w:rsidRDefault="00936B09" w:rsidP="00687486">
      <w:pPr>
        <w:rPr>
          <w:rFonts w:asciiTheme="majorHAnsi" w:hAnsiTheme="majorHAnsi" w:cstheme="majorHAnsi"/>
          <w:sz w:val="22"/>
          <w:szCs w:val="22"/>
        </w:rPr>
      </w:pPr>
      <w:bookmarkStart w:id="1" w:name="_Hlk156652944"/>
      <w:r w:rsidRPr="00687486">
        <w:rPr>
          <w:rFonts w:asciiTheme="majorHAnsi" w:hAnsiTheme="majorHAnsi" w:cstheme="majorHAnsi"/>
          <w:sz w:val="22"/>
          <w:szCs w:val="22"/>
        </w:rPr>
        <w:t xml:space="preserve">Predmet javnega naročila se bo </w:t>
      </w:r>
      <w:bookmarkStart w:id="2" w:name="_Hlk156288332"/>
      <w:r w:rsidRPr="00687486">
        <w:rPr>
          <w:rFonts w:asciiTheme="majorHAnsi" w:hAnsiTheme="majorHAnsi" w:cstheme="majorHAnsi"/>
          <w:sz w:val="22"/>
          <w:szCs w:val="22"/>
        </w:rPr>
        <w:t xml:space="preserve">izvajal </w:t>
      </w:r>
      <w:r w:rsidR="00226AB5">
        <w:rPr>
          <w:rFonts w:asciiTheme="majorHAnsi" w:hAnsiTheme="majorHAnsi" w:cstheme="majorHAnsi"/>
          <w:sz w:val="22"/>
          <w:szCs w:val="22"/>
        </w:rPr>
        <w:t>12</w:t>
      </w:r>
      <w:r w:rsidR="000D01D9" w:rsidRPr="00861F04">
        <w:rPr>
          <w:rFonts w:asciiTheme="majorHAnsi" w:hAnsiTheme="majorHAnsi" w:cstheme="majorHAnsi"/>
          <w:sz w:val="22"/>
          <w:szCs w:val="22"/>
        </w:rPr>
        <w:t xml:space="preserve"> mesecev </w:t>
      </w:r>
      <w:r w:rsidRPr="00861F04">
        <w:rPr>
          <w:rFonts w:asciiTheme="majorHAnsi" w:hAnsiTheme="majorHAnsi" w:cstheme="majorHAnsi"/>
          <w:sz w:val="22"/>
          <w:szCs w:val="22"/>
        </w:rPr>
        <w:t>od veljavnosti okvirnega sporazuma</w:t>
      </w:r>
      <w:bookmarkEnd w:id="2"/>
      <w:r w:rsidR="000D01D9">
        <w:rPr>
          <w:rFonts w:asciiTheme="majorHAnsi" w:hAnsiTheme="majorHAnsi" w:cstheme="majorHAnsi"/>
          <w:sz w:val="22"/>
          <w:szCs w:val="22"/>
        </w:rPr>
        <w:t>.</w:t>
      </w:r>
      <w:r w:rsidR="006557B4" w:rsidRPr="00687486">
        <w:rPr>
          <w:rFonts w:asciiTheme="majorHAnsi" w:hAnsiTheme="majorHAnsi" w:cstheme="majorHAnsi"/>
          <w:sz w:val="22"/>
          <w:szCs w:val="22"/>
        </w:rPr>
        <w:t xml:space="preserve"> </w:t>
      </w:r>
    </w:p>
    <w:bookmarkEnd w:id="1"/>
    <w:p w14:paraId="6278E531" w14:textId="77777777" w:rsidR="00492A5A" w:rsidRPr="00687486" w:rsidRDefault="00492A5A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</w:p>
    <w:p w14:paraId="1F6CE778" w14:textId="62DF60A6" w:rsidR="00492A5A" w:rsidRPr="00687486" w:rsidRDefault="00492A5A" w:rsidP="00CC44E4">
      <w:pPr>
        <w:pStyle w:val="11NIVOGEN"/>
        <w:jc w:val="both"/>
        <w:rPr>
          <w:rFonts w:cstheme="majorHAnsi"/>
          <w:lang w:eastAsia="sl-SI"/>
        </w:rPr>
      </w:pPr>
      <w:r w:rsidRPr="00687486">
        <w:rPr>
          <w:rFonts w:cstheme="majorHAnsi"/>
          <w:lang w:eastAsia="sl-SI"/>
        </w:rPr>
        <w:t xml:space="preserve"> </w:t>
      </w:r>
      <w:r w:rsidR="000A259C" w:rsidRPr="00687486">
        <w:rPr>
          <w:rFonts w:cstheme="majorHAnsi"/>
          <w:lang w:eastAsia="sl-SI"/>
        </w:rPr>
        <w:t xml:space="preserve"> </w:t>
      </w:r>
      <w:bookmarkStart w:id="3" w:name="_Toc193871880"/>
      <w:r w:rsidR="000A259C" w:rsidRPr="00687486">
        <w:rPr>
          <w:rFonts w:cstheme="majorHAnsi"/>
          <w:lang w:eastAsia="sl-SI"/>
        </w:rPr>
        <w:t>Opciji</w:t>
      </w:r>
      <w:r w:rsidRPr="00687486">
        <w:rPr>
          <w:rFonts w:cstheme="majorHAnsi"/>
          <w:lang w:eastAsia="sl-SI"/>
        </w:rPr>
        <w:t xml:space="preserve"> medijskeg</w:t>
      </w:r>
      <w:r w:rsidRPr="00687486" w:rsidDel="000A259C">
        <w:rPr>
          <w:rFonts w:cstheme="majorHAnsi"/>
          <w:lang w:eastAsia="sl-SI"/>
        </w:rPr>
        <w:t>a</w:t>
      </w:r>
      <w:r w:rsidRPr="00687486">
        <w:rPr>
          <w:rFonts w:cstheme="majorHAnsi"/>
          <w:lang w:eastAsia="sl-SI"/>
        </w:rPr>
        <w:t xml:space="preserve"> zakupa</w:t>
      </w:r>
      <w:bookmarkEnd w:id="3"/>
    </w:p>
    <w:p w14:paraId="6DCDFB3A" w14:textId="20E4276B" w:rsidR="00354F63" w:rsidRPr="00687486" w:rsidRDefault="00354F63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Ponudnik bo pogodbene storitve zakupa medijskega prostora v medijih realiziral na dva načina:</w:t>
      </w:r>
    </w:p>
    <w:p w14:paraId="49E799B0" w14:textId="77777777" w:rsidR="007A2081" w:rsidRPr="00687486" w:rsidRDefault="007A2081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</w:p>
    <w:p w14:paraId="017DF5E3" w14:textId="77777777" w:rsidR="00800BCA" w:rsidRPr="00687486" w:rsidRDefault="00800BCA" w:rsidP="00CC44E4">
      <w:pPr>
        <w:pStyle w:val="111NIVOGEN"/>
        <w:jc w:val="both"/>
        <w:rPr>
          <w:rFonts w:cstheme="majorHAnsi"/>
        </w:rPr>
      </w:pPr>
      <w:r w:rsidRPr="00687486">
        <w:rPr>
          <w:rFonts w:cstheme="majorHAnsi"/>
        </w:rPr>
        <w:t>Zakup z načrtovanjem</w:t>
      </w:r>
    </w:p>
    <w:p w14:paraId="584EBA23" w14:textId="6185CC3D" w:rsidR="00800BCA" w:rsidRPr="00687486" w:rsidRDefault="00800BCA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Naročnik pošlje terminska in finančna izhodišča za pripravo medijskega načrta, izvajalec pripravi podroben medijski načrt, ki vključuje nabor medijev, terminski in finančni plan ter opravi zakup v medijih. Za načrtovanje in izvedbo medijskega načrta ponudnik zaračuna agencijsko provizijo v skladu s ponudbenim predračunom.</w:t>
      </w:r>
    </w:p>
    <w:p w14:paraId="5F6358CF" w14:textId="162A6114" w:rsidR="00800BCA" w:rsidRPr="00687486" w:rsidRDefault="00800BCA" w:rsidP="00CC44E4">
      <w:pPr>
        <w:spacing w:before="200"/>
        <w:jc w:val="both"/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</w:pPr>
      <w:r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 xml:space="preserve">Primer naročila: pripravljamo akcijo lansiranja novega produkta na področju </w:t>
      </w:r>
      <w:r w:rsidR="00066225"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>E-mobilnosti</w:t>
      </w:r>
      <w:r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 xml:space="preserve">. V ta namen želimo akcijo medijsko podpreti. Prosimo za pripravo medijskega plana in predlog </w:t>
      </w:r>
      <w:proofErr w:type="spellStart"/>
      <w:r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>media</w:t>
      </w:r>
      <w:proofErr w:type="spellEnd"/>
      <w:r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 xml:space="preserve"> mi</w:t>
      </w:r>
      <w:r w:rsidR="007D188C"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>ks</w:t>
      </w:r>
      <w:r w:rsidRPr="00687486">
        <w:rPr>
          <w:rFonts w:asciiTheme="majorHAnsi" w:eastAsiaTheme="minorHAnsi" w:hAnsiTheme="majorHAnsi" w:cstheme="majorHAnsi"/>
          <w:i/>
          <w:iCs/>
          <w:color w:val="000000"/>
          <w:sz w:val="20"/>
          <w:szCs w:val="20"/>
          <w:lang w:eastAsia="sl-SI"/>
        </w:rPr>
        <w:t xml:space="preserve">a, za najboljši doseg ciljne skupine, ki je: srednji razred, srednje starosti, živi v hiši, ima družino ter živi na področju celotne Slovenije. 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Komunikacijska akcija bo sestavljena iz grafičnih podob produkta in rešitve ter člankov, ki razlagajo njegove prednosti in razlikovalne lastnosti napram konkurenčnim ponudbam.</w:t>
      </w:r>
      <w:r w:rsidR="007A083A"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 xml:space="preserve"> 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Okvirna</w:t>
      </w:r>
      <w:r w:rsidR="007A083A"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 xml:space="preserve"> 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 xml:space="preserve">sredstva za kampanjo znašajo </w:t>
      </w:r>
      <w:r w:rsidR="00E36169"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20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0.000 EUR brez DDV. Želeni termin oglaševanja je od marca do maja, z močnejšim fokusom na prv</w:t>
      </w:r>
      <w:r w:rsidR="00EE6ECB"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em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 xml:space="preserve"> del</w:t>
      </w:r>
      <w:r w:rsidR="00EE6ECB"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>u</w:t>
      </w:r>
      <w:r w:rsidRPr="00687486">
        <w:rPr>
          <w:rFonts w:asciiTheme="majorHAnsi" w:eastAsiaTheme="minorHAnsi" w:hAnsiTheme="majorHAnsi" w:cstheme="majorHAnsi"/>
          <w:i/>
          <w:iCs/>
          <w:sz w:val="20"/>
          <w:szCs w:val="20"/>
          <w:lang w:eastAsia="sl-SI"/>
        </w:rPr>
        <w:t xml:space="preserve"> obdobja.</w:t>
      </w:r>
    </w:p>
    <w:p w14:paraId="7F38E5CE" w14:textId="768C6F64" w:rsidR="00C82B7F" w:rsidRPr="00687486" w:rsidRDefault="00C82B7F" w:rsidP="00CC44E4">
      <w:pPr>
        <w:spacing w:before="200"/>
        <w:jc w:val="both"/>
        <w:rPr>
          <w:rFonts w:asciiTheme="majorHAnsi" w:eastAsiaTheme="minorHAnsi" w:hAnsiTheme="majorHAnsi" w:cstheme="majorHAnsi"/>
          <w:color w:val="FF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Izvajalec za naročnika opravlja in izvaja načrtovanje, dogovarjanje z mediji in izvedbo medijskega načrta, medtem ko naročnik skrbi za pošiljanje materialov na dogovorjene medije, v dogovorjenem formatu in po dogovorjeni </w:t>
      </w:r>
      <w:proofErr w:type="spellStart"/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časovnici</w:t>
      </w:r>
      <w:proofErr w:type="spellEnd"/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 ter skrbi za potrjevanje in morebitne korekture neposredno z mediji. Izvajalec bo v tem procesu redno obveščen (v </w:t>
      </w:r>
      <w:r w:rsidR="00C01A57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kopiji </w:t>
      </w:r>
      <w:r w:rsidR="000B1621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e-pošte</w:t>
      </w: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), da spremlja </w:t>
      </w:r>
      <w:r w:rsidR="000B1621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proces in po potrebi prispeva k razjasnitvi neskladij v razumevanju dogovora z medijem.</w:t>
      </w:r>
      <w:r w:rsidRPr="00687486">
        <w:rPr>
          <w:rFonts w:asciiTheme="majorHAnsi" w:eastAsiaTheme="minorHAnsi" w:hAnsiTheme="majorHAnsi" w:cstheme="majorHAnsi"/>
          <w:color w:val="FF0000"/>
          <w:sz w:val="22"/>
          <w:szCs w:val="22"/>
          <w:lang w:eastAsia="sl-SI"/>
        </w:rPr>
        <w:t xml:space="preserve"> </w:t>
      </w:r>
    </w:p>
    <w:p w14:paraId="0152EFC5" w14:textId="3683F41E" w:rsidR="00800BCA" w:rsidRPr="00861F04" w:rsidRDefault="00800BCA" w:rsidP="00CC44E4">
      <w:pPr>
        <w:spacing w:before="200"/>
        <w:jc w:val="both"/>
        <w:rPr>
          <w:rFonts w:asciiTheme="majorHAnsi" w:eastAsiaTheme="minorHAnsi" w:hAnsiTheme="majorHAnsi" w:cstheme="majorHAnsi"/>
          <w:sz w:val="22"/>
          <w:szCs w:val="22"/>
          <w:lang w:eastAsia="sl-SI"/>
        </w:rPr>
      </w:pPr>
      <w:r w:rsidRPr="00861F04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Agencijska provizija mora biti fiksna za celotno pogodbeno obdobje izražena v odstotkih (%). Vsi stroški morajo biti vračunani. Agencijska provizija v ponudbi mora pokrivati vse stroške, ki jih bo imel ponudnik z realizacijo naročila. Dodatno zaračunavanje ni dovoljeno. </w:t>
      </w:r>
    </w:p>
    <w:p w14:paraId="1EACC1EE" w14:textId="37A1251E" w:rsidR="0028599D" w:rsidRPr="00687486" w:rsidRDefault="00800BCA" w:rsidP="00CC44E4">
      <w:pPr>
        <w:spacing w:before="200"/>
        <w:jc w:val="both"/>
        <w:rPr>
          <w:rFonts w:asciiTheme="majorHAnsi" w:eastAsiaTheme="minorHAnsi" w:hAnsiTheme="majorHAnsi" w:cstheme="majorHAnsi"/>
          <w:color w:val="FF0000"/>
          <w:sz w:val="22"/>
          <w:szCs w:val="22"/>
          <w:lang w:eastAsia="sl-SI"/>
        </w:rPr>
      </w:pPr>
      <w:r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Ponudnik naj v tabeli št. 1 vnese znesek Cost</w:t>
      </w:r>
      <w:r w:rsidR="00EE6ECB"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-P</w:t>
      </w:r>
      <w:r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er-</w:t>
      </w:r>
      <w:proofErr w:type="spellStart"/>
      <w:r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Point</w:t>
      </w:r>
      <w:proofErr w:type="spellEnd"/>
      <w:r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(v nadaljevanju: CPP) v osrednjem programskem času in CPP izven osrednjega programskega časa, v tabeli št. 2 pa vnese ob vsakem naštetem mediju popust, ki ga lahko zagotovi, ne glede na obseg oglaševanja. </w:t>
      </w:r>
      <w:r w:rsidR="0028599D" w:rsidRPr="00861F04">
        <w:rPr>
          <w:rFonts w:asciiTheme="majorHAnsi" w:eastAsiaTheme="minorHAnsi" w:hAnsiTheme="majorHAnsi" w:cstheme="majorHAnsi"/>
          <w:sz w:val="22"/>
          <w:szCs w:val="22"/>
          <w:lang w:eastAsia="sl-SI"/>
        </w:rPr>
        <w:t>Zakup z načrtovanjem lahko zajema tako medije na seznamu (tabela št.1 in št. 2), kot tudi morebitne druge, ki niso na seznamu</w:t>
      </w:r>
      <w:r w:rsidR="00C01A57" w:rsidRPr="00861F04">
        <w:rPr>
          <w:rFonts w:asciiTheme="majorHAnsi" w:eastAsiaTheme="minorHAnsi" w:hAnsiTheme="majorHAnsi" w:cstheme="majorHAnsi"/>
          <w:sz w:val="22"/>
          <w:szCs w:val="22"/>
          <w:lang w:eastAsia="sl-SI"/>
        </w:rPr>
        <w:t>. Naročnik za te medije izvajalcu posreduje izhodiščno ceno za oglas v kolikor razpolaga z njo, izvajalec pa opravi zakup po najbolj optimalni ceni za naročnika.</w:t>
      </w:r>
      <w:r w:rsidR="00C01A57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 </w:t>
      </w:r>
    </w:p>
    <w:p w14:paraId="65C501A0" w14:textId="64988024" w:rsidR="00800BCA" w:rsidRPr="00687486" w:rsidRDefault="00800BCA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</w:p>
    <w:p w14:paraId="68562B6E" w14:textId="77777777" w:rsidR="00E36169" w:rsidRPr="00687486" w:rsidRDefault="00E36169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</w:p>
    <w:p w14:paraId="6B41585F" w14:textId="1EEBE514" w:rsidR="007A2081" w:rsidRPr="00687486" w:rsidRDefault="007A2081" w:rsidP="00CC44E4">
      <w:pPr>
        <w:pStyle w:val="111NIVOGEN"/>
        <w:jc w:val="both"/>
        <w:rPr>
          <w:rFonts w:cstheme="majorHAnsi"/>
          <w:lang w:eastAsia="sl-SI"/>
        </w:rPr>
      </w:pPr>
      <w:r w:rsidRPr="00687486">
        <w:rPr>
          <w:rFonts w:cstheme="majorHAnsi"/>
          <w:lang w:eastAsia="sl-SI"/>
        </w:rPr>
        <w:t xml:space="preserve"> Č</w:t>
      </w:r>
      <w:r w:rsidR="00354F63" w:rsidRPr="00687486">
        <w:rPr>
          <w:rFonts w:cstheme="majorHAnsi"/>
          <w:lang w:eastAsia="sl-SI"/>
        </w:rPr>
        <w:t>isti</w:t>
      </w:r>
      <w:r w:rsidR="004B7709" w:rsidRPr="00687486">
        <w:rPr>
          <w:rFonts w:cstheme="majorHAnsi"/>
          <w:lang w:eastAsia="sl-SI"/>
        </w:rPr>
        <w:t xml:space="preserve"> </w:t>
      </w:r>
      <w:r w:rsidR="00354F63" w:rsidRPr="00687486">
        <w:rPr>
          <w:rFonts w:cstheme="majorHAnsi"/>
          <w:lang w:eastAsia="sl-SI"/>
        </w:rPr>
        <w:t>zakup</w:t>
      </w:r>
      <w:r w:rsidR="004B7709" w:rsidRPr="00687486">
        <w:rPr>
          <w:rFonts w:cstheme="majorHAnsi"/>
          <w:lang w:eastAsia="sl-SI"/>
        </w:rPr>
        <w:t xml:space="preserve"> </w:t>
      </w:r>
    </w:p>
    <w:p w14:paraId="2EEE509C" w14:textId="6A054C77" w:rsidR="004B7709" w:rsidRPr="00687486" w:rsidRDefault="00E36169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Izvedba čistega medijskega zakupa se izvaja z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a posamezna</w:t>
      </w:r>
      <w:r w:rsidR="0076109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ad hoc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naročila brez agencijskega načrtovanj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a tako 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za medije</w:t>
      </w:r>
      <w:r w:rsidR="0076109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na seznamu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(tabela št.1 in št. 2)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, kot tudi 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morebitne 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druge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, ki niso na seznamu.</w:t>
      </w:r>
    </w:p>
    <w:p w14:paraId="5885F44B" w14:textId="2D0F5BE2" w:rsidR="004B7709" w:rsidRPr="00687486" w:rsidRDefault="00222917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Naročnik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pošlje pisno naročilo z vsemi podatki (medij, datum objave, velikost oglasov, količina objav)</w:t>
      </w:r>
      <w:r w:rsidR="004B770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in izhodiščno ceno za oglas</w:t>
      </w:r>
      <w:r w:rsidR="0076109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v kolikor razpolaga z njo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, izvajalec </w:t>
      </w:r>
      <w:r w:rsidR="0076109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pa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opravi zakup v medijih</w:t>
      </w:r>
      <w:r w:rsidR="0076109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po najbolj optimalni ceni za naročnika.</w:t>
      </w:r>
    </w:p>
    <w:p w14:paraId="5A617E66" w14:textId="77777777" w:rsidR="000B1621" w:rsidRPr="00687486" w:rsidRDefault="000B1621" w:rsidP="00CC44E4">
      <w:pPr>
        <w:spacing w:before="200"/>
        <w:jc w:val="both"/>
        <w:rPr>
          <w:rFonts w:asciiTheme="majorHAnsi" w:eastAsiaTheme="minorHAnsi" w:hAnsiTheme="majorHAnsi" w:cstheme="majorHAnsi"/>
          <w:color w:val="FF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Izvajalec za naročnika opravlja in izvaja načrtovanje, dogovarjanje z mediji in izvedbo medijskega načrta, medtem ko naročnik skrbi za pošiljanje materialov na dogovorjene medije, v dogovorjenem formatu in po dogovorjeni </w:t>
      </w:r>
      <w:proofErr w:type="spellStart"/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časovnici</w:t>
      </w:r>
      <w:proofErr w:type="spellEnd"/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 ter skrbi za potrjevanje in morebitne korekture neposredno z mediji. Izvajalec bo v tem procesu redno obveščen (v kopiji e-pošte), da spremlja proces in po potrebi prispeva k razjasnitvi neskladij v razumevanju dogovora z medijem.</w:t>
      </w:r>
      <w:r w:rsidRPr="00687486">
        <w:rPr>
          <w:rFonts w:asciiTheme="majorHAnsi" w:eastAsiaTheme="minorHAnsi" w:hAnsiTheme="majorHAnsi" w:cstheme="majorHAnsi"/>
          <w:color w:val="FF0000"/>
          <w:sz w:val="22"/>
          <w:szCs w:val="22"/>
          <w:lang w:eastAsia="sl-SI"/>
        </w:rPr>
        <w:t xml:space="preserve"> </w:t>
      </w:r>
    </w:p>
    <w:p w14:paraId="02974B02" w14:textId="77777777" w:rsidR="00761096" w:rsidRPr="00687486" w:rsidRDefault="00761096" w:rsidP="00CC44E4">
      <w:pPr>
        <w:pStyle w:val="BasicParagraph"/>
        <w:tabs>
          <w:tab w:val="left" w:pos="851"/>
        </w:tabs>
        <w:jc w:val="both"/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</w:pPr>
    </w:p>
    <w:p w14:paraId="317B2FB5" w14:textId="6AB9B1AB" w:rsidR="00700542" w:rsidRPr="00687486" w:rsidRDefault="005D2264" w:rsidP="00CC44E4">
      <w:pPr>
        <w:pStyle w:val="BasicParagraph"/>
        <w:tabs>
          <w:tab w:val="left" w:pos="851"/>
        </w:tabs>
        <w:jc w:val="both"/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</w:pPr>
      <w:r w:rsidRPr="00861F04"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  <w:t>Za izvedbo čistega zakupa lahko ponudnik zaračuna agencijsko provizijo od vrednosti naročila. Agencijska provizija mora biti fiksna za celotno pogodbeno obdobje izražena v odstotkih (%). Vsi stroški morajo biti vračunani. Agencijska provizija v ponudbi mora pokrivati vse stroške, ki jih bo imel ponudnik z realizacijo naročila. Dodatno zaračunavanje ni dovoljeno.</w:t>
      </w:r>
      <w:r w:rsidRPr="00687486"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  <w:t xml:space="preserve"> </w:t>
      </w:r>
      <w:r w:rsidR="000D4D31" w:rsidRPr="00687486"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  <w:tab/>
      </w:r>
    </w:p>
    <w:p w14:paraId="70E1CE27" w14:textId="77777777" w:rsidR="00B44A64" w:rsidRPr="00687486" w:rsidRDefault="00B44A64" w:rsidP="00CC44E4">
      <w:pPr>
        <w:pStyle w:val="BasicParagraph"/>
        <w:tabs>
          <w:tab w:val="left" w:pos="851"/>
        </w:tabs>
        <w:jc w:val="both"/>
        <w:rPr>
          <w:rFonts w:asciiTheme="majorHAnsi" w:eastAsiaTheme="minorHAnsi" w:hAnsiTheme="majorHAnsi" w:cstheme="majorHAnsi"/>
          <w:sz w:val="22"/>
          <w:szCs w:val="22"/>
          <w:lang w:val="sl-SI" w:eastAsia="sl-SI"/>
        </w:rPr>
      </w:pPr>
    </w:p>
    <w:p w14:paraId="191C1A91" w14:textId="749E1869" w:rsidR="00700542" w:rsidRPr="00687486" w:rsidRDefault="00700542" w:rsidP="00CC44E4">
      <w:pPr>
        <w:pStyle w:val="BasicParagraph"/>
        <w:tabs>
          <w:tab w:val="left" w:pos="851"/>
        </w:tabs>
        <w:jc w:val="both"/>
        <w:rPr>
          <w:rFonts w:asciiTheme="majorHAnsi" w:hAnsiTheme="majorHAnsi" w:cstheme="majorHAnsi"/>
          <w:b/>
          <w:bCs/>
          <w:color w:val="FF0000"/>
          <w:sz w:val="20"/>
          <w:szCs w:val="20"/>
          <w:lang w:val="sl-SI"/>
        </w:rPr>
      </w:pPr>
    </w:p>
    <w:p w14:paraId="701B5F24" w14:textId="41F72098" w:rsidR="001218AD" w:rsidRPr="00687486" w:rsidRDefault="001218AD" w:rsidP="00CC44E4">
      <w:pPr>
        <w:pStyle w:val="BasicParagraph"/>
        <w:tabs>
          <w:tab w:val="left" w:pos="851"/>
        </w:tabs>
        <w:jc w:val="both"/>
        <w:rPr>
          <w:rFonts w:asciiTheme="majorHAnsi" w:eastAsiaTheme="majorEastAsia" w:hAnsiTheme="majorHAnsi" w:cstheme="majorHAnsi"/>
          <w:b/>
          <w:color w:val="8A8D8E"/>
          <w:sz w:val="28"/>
          <w:szCs w:val="28"/>
          <w:lang w:val="sl-SI" w:eastAsia="sl-SI"/>
        </w:rPr>
      </w:pPr>
      <w:r w:rsidRPr="00687486">
        <w:rPr>
          <w:rFonts w:asciiTheme="majorHAnsi" w:eastAsiaTheme="majorEastAsia" w:hAnsiTheme="majorHAnsi" w:cstheme="majorHAnsi"/>
          <w:b/>
          <w:color w:val="8A8D8E"/>
          <w:sz w:val="28"/>
          <w:szCs w:val="28"/>
          <w:lang w:val="sl-SI" w:eastAsia="sl-SI"/>
        </w:rPr>
        <w:t>Ostalo</w:t>
      </w:r>
    </w:p>
    <w:p w14:paraId="79D1588A" w14:textId="0E42FD33" w:rsidR="00354F63" w:rsidRPr="00687486" w:rsidRDefault="00354F63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Naročnik sledi trendu oglaševanja na trgu, zato ne more predvideti, katere kanale komuniciranja bo koristil v prihodnje. V času trajanja okvirnega sporazuma bo naročnik izkoristil posamezne kanale, glede na naravo komuniciranja (npr. medijska kampanja samo na televiziji; samo v tiskanih medijih ali samo na spletu; kombinacija televizije in radia; ali pa tiskanih medijev in spleta,</w:t>
      </w:r>
      <w:r w:rsidR="00BD0CC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…). Izbira kanala komuniciranja bo v veliki meri odvisna tudi od storitve, ki jo bo naročnik želel komunicirati. </w:t>
      </w:r>
    </w:p>
    <w:p w14:paraId="760C124F" w14:textId="0E0EA075" w:rsidR="00354F63" w:rsidRPr="00687486" w:rsidRDefault="000A259C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R</w:t>
      </w:r>
      <w:r w:rsidR="00354F63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oki za pripravo medijskih planov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: </w:t>
      </w:r>
      <w:r w:rsidR="00C9527E"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2</w:t>
      </w:r>
      <w:r w:rsidR="00354F63"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-</w:t>
      </w:r>
      <w:r w:rsidR="00C9527E" w:rsidRPr="00861F04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4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delovnih dni, </w:t>
      </w:r>
      <w:r w:rsidR="00354F63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zakupov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: 1-3</w:t>
      </w:r>
      <w:r w:rsidR="00D82FD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delovnih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dni</w:t>
      </w:r>
      <w:r w:rsidR="00964B3A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. </w:t>
      </w:r>
    </w:p>
    <w:p w14:paraId="276A4A5D" w14:textId="14E64271" w:rsidR="00354F63" w:rsidRPr="00687486" w:rsidRDefault="00E12176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M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edijski plani morajo </w:t>
      </w:r>
      <w:r w:rsidR="00BD0CC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poleg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specifikacij medijev, dimenzij, </w:t>
      </w:r>
      <w:r w:rsidR="00C82B7F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natančnih tehničnih zahtev za pripravo,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kontaktov pošiljanja, rokov oddaj in izdaj, vsebovati redno ceno (po veljavnem ceniku), znižano za popust</w:t>
      </w:r>
      <w:r w:rsidR="00C84A05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(tabela št. 1 in št. 2)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, ki ga zagotavlja agencija + morebitni drugi popusti + provizija + </w:t>
      </w:r>
      <w:r w:rsidR="007B6612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DDV</w:t>
      </w:r>
      <w:r w:rsidR="006F49D9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.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</w:p>
    <w:p w14:paraId="3CB5E156" w14:textId="2D8644E0" w:rsidR="00E12176" w:rsidRPr="00687486" w:rsidRDefault="00C82B7F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Izvajalec</w:t>
      </w:r>
      <w:r w:rsidR="00E12176" w:rsidRPr="00687486">
        <w:rPr>
          <w:rFonts w:asciiTheme="majorHAnsi" w:eastAsiaTheme="minorHAnsi" w:hAnsiTheme="majorHAnsi" w:cstheme="majorHAnsi"/>
          <w:b/>
          <w:bCs/>
          <w:sz w:val="22"/>
          <w:szCs w:val="22"/>
          <w:lang w:eastAsia="sl-SI"/>
        </w:rPr>
        <w:t xml:space="preserve"> </w:t>
      </w:r>
      <w:r w:rsidR="00E12176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 xml:space="preserve">je dolžan predložiti originalne/redne cenike </w:t>
      </w:r>
      <w:r w:rsidR="00E1217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medijev naročniku v vpogled in jih ažurirati v primeru sprememb</w:t>
      </w:r>
      <w:r w:rsidR="00B43A6A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. </w:t>
      </w:r>
    </w:p>
    <w:p w14:paraId="7CC5E89F" w14:textId="700DD866" w:rsidR="00E12176" w:rsidRPr="00C9527E" w:rsidRDefault="00C82B7F" w:rsidP="00C9527E">
      <w:pPr>
        <w:pStyle w:val="ListParagraph"/>
        <w:numPr>
          <w:ilvl w:val="0"/>
          <w:numId w:val="33"/>
        </w:numPr>
        <w:spacing w:before="100" w:beforeAutospacing="1" w:after="100" w:afterAutospacing="1" w:line="300" w:lineRule="atLeast"/>
        <w:jc w:val="both"/>
        <w:rPr>
          <w:rFonts w:asciiTheme="majorHAnsi" w:eastAsiaTheme="minorHAnsi" w:hAnsiTheme="majorHAnsi" w:cstheme="majorHAnsi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Izvajalec</w:t>
      </w:r>
      <w:r w:rsidRPr="00687486">
        <w:rPr>
          <w:rFonts w:asciiTheme="majorHAnsi" w:eastAsiaTheme="minorHAnsi" w:hAnsiTheme="majorHAnsi" w:cstheme="majorHAnsi"/>
          <w:b/>
          <w:bCs/>
          <w:color w:val="FF0000"/>
          <w:sz w:val="22"/>
          <w:szCs w:val="22"/>
          <w:lang w:eastAsia="sl-SI"/>
        </w:rPr>
        <w:t xml:space="preserve"> </w:t>
      </w:r>
      <w:r w:rsidR="00E1217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mora </w:t>
      </w:r>
      <w:r w:rsidR="00C26B3B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za vsako kampanjo </w:t>
      </w:r>
      <w:r w:rsidR="00E1217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ob izteku le-teh naročniku </w:t>
      </w:r>
      <w:r w:rsidR="00E12176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dostaviti analizo</w:t>
      </w:r>
      <w:r w:rsidR="00E1217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oz. </w:t>
      </w:r>
      <w:r w:rsidR="00E12176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 xml:space="preserve">poročilo o izvedeni </w:t>
      </w:r>
      <w:r w:rsidR="0071611B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kampanji</w:t>
      </w:r>
      <w:r w:rsidR="00540806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.</w:t>
      </w:r>
      <w:r w:rsidR="00E12176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  <w:r w:rsidR="001218AD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Poročilo mora biti dostavljeno v digitalni obliki (PDF ali Excel) najkasneje v 10 delovnih dneh po zaključku kampanje. Za vsako izvedeno kampanjo je izvajalec naročniku dolžan poslati zaključno poročilo z navedenimi mediji, medijskim kanalom (TV, tisk, splet…), doseženimi CPP-ji (v primeru TV zakupa), </w:t>
      </w:r>
      <w:bookmarkStart w:id="4" w:name="_Hlk229471656"/>
      <w:r w:rsidR="00C9527E" w:rsidRPr="00861F04">
        <w:rPr>
          <w:rFonts w:asciiTheme="majorHAnsi" w:eastAsiaTheme="minorHAnsi" w:hAnsiTheme="majorHAnsi" w:cstheme="majorHAnsi"/>
          <w:sz w:val="22"/>
          <w:szCs w:val="22"/>
          <w:lang w:eastAsia="sl-SI"/>
        </w:rPr>
        <w:t>doseženimi kliki in konverzijami</w:t>
      </w:r>
      <w:bookmarkEnd w:id="4"/>
      <w:r w:rsidR="00C9527E" w:rsidRPr="00861F04">
        <w:rPr>
          <w:rFonts w:asciiTheme="majorHAnsi" w:eastAsiaTheme="minorHAnsi" w:hAnsiTheme="majorHAnsi" w:cstheme="majorHAnsi"/>
          <w:sz w:val="22"/>
          <w:szCs w:val="22"/>
          <w:lang w:eastAsia="sl-SI"/>
        </w:rPr>
        <w:t>,</w:t>
      </w:r>
      <w:r w:rsidR="00C9527E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 </w:t>
      </w:r>
      <w:r w:rsidR="001218AD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redno ceno (po veljavnem ceniku) znižano za popust (tabel</w:t>
      </w:r>
      <w:r w:rsidR="009415E5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a</w:t>
      </w:r>
      <w:r w:rsidR="001218AD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 št. 1 in št. 2)</w:t>
      </w:r>
      <w:r w:rsidR="009415E5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, ki ga zagotavlja agencija + morebitni drugi popusti + provizija + DDV</w:t>
      </w:r>
      <w:r w:rsidR="001218AD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.</w:t>
      </w:r>
    </w:p>
    <w:p w14:paraId="33B38DE1" w14:textId="335C3A5A" w:rsidR="00354F63" w:rsidRPr="00687486" w:rsidRDefault="001218AD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>R</w:t>
      </w:r>
      <w:r w:rsidR="00354F63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 xml:space="preserve">ačuni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morajo imeti zapisane vse prej navedene postavke in dokazno gradivo (revije, spletni zapisi na USB-ključku, </w:t>
      </w:r>
      <w:proofErr w:type="spellStart"/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Print</w:t>
      </w:r>
      <w:proofErr w:type="spellEnd"/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  <w:proofErr w:type="spellStart"/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Scrn</w:t>
      </w:r>
      <w:proofErr w:type="spellEnd"/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….)</w:t>
      </w:r>
      <w:r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.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</w:p>
    <w:p w14:paraId="49C63B84" w14:textId="7641DCAB" w:rsidR="006461FC" w:rsidRPr="00687486" w:rsidRDefault="001218AD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I</w:t>
      </w:r>
      <w:r w:rsidR="00C82B7F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zvajalec</w:t>
      </w:r>
      <w:r w:rsidR="00C82B7F" w:rsidRPr="00687486">
        <w:rPr>
          <w:rFonts w:asciiTheme="majorHAnsi" w:eastAsiaTheme="minorHAnsi" w:hAnsiTheme="majorHAnsi" w:cstheme="majorHAnsi"/>
          <w:b/>
          <w:bCs/>
          <w:color w:val="FF0000"/>
          <w:sz w:val="22"/>
          <w:szCs w:val="22"/>
          <w:lang w:eastAsia="sl-SI"/>
        </w:rPr>
        <w:t xml:space="preserve">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je dolžan skrbeti za </w:t>
      </w:r>
      <w:r w:rsidR="00354F63" w:rsidRPr="00687486">
        <w:rPr>
          <w:rFonts w:asciiTheme="majorHAnsi" w:eastAsiaTheme="minorHAnsi" w:hAnsiTheme="majorHAnsi" w:cstheme="majorHAnsi"/>
          <w:b/>
          <w:bCs/>
          <w:color w:val="000000"/>
          <w:sz w:val="22"/>
          <w:szCs w:val="22"/>
          <w:lang w:eastAsia="sl-SI"/>
        </w:rPr>
        <w:t xml:space="preserve">obveščanje naročnika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o ponudbah in alternativnih, novih medijih,</w:t>
      </w:r>
      <w:r w:rsidR="00F92E9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 xml:space="preserve"> </w:t>
      </w:r>
      <w:r w:rsidR="00354F6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dostavljati informacije oz. analize o medijskem prostoru in medijih na trgu (dosegi, naklade, obiskanost spletnih strani, …)</w:t>
      </w:r>
      <w:r w:rsidR="00F92E93" w:rsidRPr="00687486">
        <w:rPr>
          <w:rFonts w:asciiTheme="majorHAnsi" w:eastAsiaTheme="minorHAnsi" w:hAnsiTheme="majorHAnsi" w:cstheme="majorHAnsi"/>
          <w:color w:val="000000"/>
          <w:sz w:val="22"/>
          <w:szCs w:val="22"/>
          <w:lang w:eastAsia="sl-SI"/>
        </w:rPr>
        <w:t>.</w:t>
      </w:r>
    </w:p>
    <w:p w14:paraId="4C27158F" w14:textId="790D9CA4" w:rsidR="001D70DD" w:rsidRPr="00687486" w:rsidRDefault="001218AD" w:rsidP="00CC44E4">
      <w:pPr>
        <w:pStyle w:val="ListParagraph"/>
        <w:numPr>
          <w:ilvl w:val="0"/>
          <w:numId w:val="33"/>
        </w:numPr>
        <w:spacing w:before="200"/>
        <w:jc w:val="both"/>
        <w:rPr>
          <w:rFonts w:asciiTheme="majorHAnsi" w:eastAsiaTheme="minorHAnsi" w:hAnsiTheme="majorHAnsi" w:cstheme="majorHAnsi"/>
          <w:sz w:val="22"/>
          <w:szCs w:val="22"/>
          <w:lang w:eastAsia="sl-SI"/>
        </w:rPr>
      </w:pPr>
      <w:r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M</w:t>
      </w:r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orebitna presežna realizacija nad dogovorjenim obsegom zakupa TV oglasnega prostora </w:t>
      </w:r>
      <w:r w:rsidR="002B6471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se </w:t>
      </w:r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šteje kot dodatna vrednost za naročnika in se ne obračunava posebej. V primeru, da realizacija zakupa ne doseže dogovorjenega obsega, se končni znesek na računu ustrezno sorazmerno zmanjša glede na dejansko realizacijo. Realizacija se preverja na podlagi uradnih podatkov AGB </w:t>
      </w:r>
      <w:proofErr w:type="spellStart"/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Nielsen</w:t>
      </w:r>
      <w:proofErr w:type="spellEnd"/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 xml:space="preserve">, ki vključujejo podatke o dejanskem številu predvajanj, terminih in dosegu (GRP). Poročila morajo biti dostavljena najkasneje v 10 delovnih dneh po zaključku kampanje. Naročnik si pridržuje pravico do dodatnega preverjanja podatkov z uporabo neodvisnih medijskih analiz ali primerjave z uradnimi podatki merilnih institucij (npr. AGB </w:t>
      </w:r>
      <w:proofErr w:type="spellStart"/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Nielsen</w:t>
      </w:r>
      <w:proofErr w:type="spellEnd"/>
      <w:r w:rsidR="006461FC" w:rsidRPr="00687486">
        <w:rPr>
          <w:rFonts w:asciiTheme="majorHAnsi" w:eastAsiaTheme="minorHAnsi" w:hAnsiTheme="majorHAnsi" w:cstheme="majorHAnsi"/>
          <w:sz w:val="22"/>
          <w:szCs w:val="22"/>
          <w:lang w:eastAsia="sl-SI"/>
        </w:rPr>
        <w:t>).</w:t>
      </w:r>
    </w:p>
    <w:p w14:paraId="640E0DF1" w14:textId="77777777" w:rsidR="00813872" w:rsidRPr="00687486" w:rsidRDefault="00813872" w:rsidP="00CC44E4">
      <w:pPr>
        <w:spacing w:before="200"/>
        <w:jc w:val="both"/>
        <w:rPr>
          <w:rFonts w:asciiTheme="majorHAnsi" w:eastAsiaTheme="minorHAnsi" w:hAnsiTheme="majorHAnsi" w:cstheme="majorHAnsi"/>
          <w:color w:val="000000"/>
          <w:sz w:val="20"/>
          <w:szCs w:val="20"/>
          <w:lang w:eastAsia="sl-SI"/>
        </w:rPr>
      </w:pPr>
    </w:p>
    <w:p w14:paraId="79694E52" w14:textId="63D3A815" w:rsidR="007A2081" w:rsidRPr="00687486" w:rsidRDefault="007A791E" w:rsidP="00CC44E4">
      <w:pPr>
        <w:pStyle w:val="11NIVOGEN"/>
        <w:jc w:val="both"/>
        <w:rPr>
          <w:rFonts w:cstheme="majorHAnsi"/>
          <w:lang w:eastAsia="sl-SI"/>
        </w:rPr>
      </w:pPr>
      <w:r w:rsidRPr="00687486">
        <w:rPr>
          <w:rFonts w:cstheme="majorHAnsi"/>
          <w:lang w:eastAsia="sl-SI"/>
        </w:rPr>
        <w:t xml:space="preserve"> </w:t>
      </w:r>
      <w:bookmarkStart w:id="5" w:name="_Toc193871881"/>
      <w:r w:rsidRPr="00687486">
        <w:rPr>
          <w:rFonts w:cstheme="majorHAnsi"/>
          <w:lang w:eastAsia="sl-SI"/>
        </w:rPr>
        <w:t>Priprava razpisne naloge</w:t>
      </w:r>
      <w:bookmarkEnd w:id="5"/>
    </w:p>
    <w:p w14:paraId="630D519F" w14:textId="4A424C06" w:rsidR="004E2C6F" w:rsidRPr="00687486" w:rsidRDefault="004E2C6F" w:rsidP="00CC44E4">
      <w:pPr>
        <w:pStyle w:val="Default"/>
        <w:spacing w:line="288" w:lineRule="auto"/>
        <w:jc w:val="both"/>
        <w:rPr>
          <w:rFonts w:asciiTheme="majorHAnsi" w:hAnsiTheme="majorHAnsi" w:cstheme="majorHAnsi"/>
          <w:bCs/>
          <w:sz w:val="22"/>
        </w:rPr>
      </w:pPr>
      <w:r w:rsidRPr="00687486">
        <w:rPr>
          <w:rFonts w:asciiTheme="majorHAnsi" w:hAnsiTheme="majorHAnsi" w:cstheme="majorHAnsi"/>
          <w:bCs/>
          <w:sz w:val="22"/>
        </w:rPr>
        <w:t xml:space="preserve">Ponudnik </w:t>
      </w:r>
      <w:r w:rsidR="002B2C5B" w:rsidRPr="00687486">
        <w:rPr>
          <w:rFonts w:asciiTheme="majorHAnsi" w:hAnsiTheme="majorHAnsi" w:cstheme="majorHAnsi"/>
          <w:bCs/>
          <w:sz w:val="22"/>
        </w:rPr>
        <w:t xml:space="preserve">mora </w:t>
      </w:r>
      <w:r w:rsidRPr="00687486">
        <w:rPr>
          <w:rFonts w:asciiTheme="majorHAnsi" w:hAnsiTheme="majorHAnsi" w:cstheme="majorHAnsi"/>
          <w:bCs/>
          <w:sz w:val="22"/>
        </w:rPr>
        <w:t>v sklopu svoje ponudbe pripravi</w:t>
      </w:r>
      <w:r w:rsidR="002B2C5B" w:rsidRPr="00687486">
        <w:rPr>
          <w:rFonts w:asciiTheme="majorHAnsi" w:hAnsiTheme="majorHAnsi" w:cstheme="majorHAnsi"/>
          <w:bCs/>
          <w:sz w:val="22"/>
        </w:rPr>
        <w:t>ti</w:t>
      </w:r>
      <w:r w:rsidRPr="00687486">
        <w:rPr>
          <w:rFonts w:asciiTheme="majorHAnsi" w:hAnsiTheme="majorHAnsi" w:cstheme="majorHAnsi"/>
          <w:sz w:val="22"/>
        </w:rPr>
        <w:t xml:space="preserve"> </w:t>
      </w:r>
      <w:r w:rsidR="00385C0B" w:rsidRPr="00687486">
        <w:rPr>
          <w:rFonts w:asciiTheme="majorHAnsi" w:hAnsiTheme="majorHAnsi" w:cstheme="majorHAnsi"/>
          <w:sz w:val="22"/>
        </w:rPr>
        <w:t xml:space="preserve">razpisno nalogo, in sicer </w:t>
      </w:r>
      <w:r w:rsidRPr="00687486">
        <w:rPr>
          <w:rFonts w:asciiTheme="majorHAnsi" w:hAnsiTheme="majorHAnsi" w:cstheme="majorHAnsi"/>
          <w:sz w:val="22"/>
        </w:rPr>
        <w:t xml:space="preserve">predlog strategije zakupa </w:t>
      </w:r>
      <w:r w:rsidR="00B500AF" w:rsidRPr="00687486">
        <w:rPr>
          <w:rFonts w:asciiTheme="majorHAnsi" w:hAnsiTheme="majorHAnsi" w:cstheme="majorHAnsi"/>
          <w:sz w:val="22"/>
        </w:rPr>
        <w:t>oglasnega</w:t>
      </w:r>
      <w:r w:rsidRPr="00687486">
        <w:rPr>
          <w:rFonts w:asciiTheme="majorHAnsi" w:hAnsiTheme="majorHAnsi" w:cstheme="majorHAnsi"/>
          <w:sz w:val="22"/>
        </w:rPr>
        <w:t xml:space="preserve"> prostora</w:t>
      </w:r>
      <w:r w:rsidR="00B500AF" w:rsidRPr="00687486">
        <w:rPr>
          <w:rFonts w:asciiTheme="majorHAnsi" w:hAnsiTheme="majorHAnsi" w:cstheme="majorHAnsi"/>
          <w:sz w:val="22"/>
        </w:rPr>
        <w:t xml:space="preserve"> v medijih</w:t>
      </w:r>
      <w:r w:rsidRPr="00687486">
        <w:rPr>
          <w:rFonts w:asciiTheme="majorHAnsi" w:hAnsiTheme="majorHAnsi" w:cstheme="majorHAnsi"/>
          <w:sz w:val="22"/>
        </w:rPr>
        <w:t xml:space="preserve"> za opisano oglaševalsko akcijo</w:t>
      </w:r>
      <w:r w:rsidRPr="00687486">
        <w:rPr>
          <w:rFonts w:asciiTheme="majorHAnsi" w:hAnsiTheme="majorHAnsi" w:cstheme="majorHAnsi"/>
          <w:bCs/>
          <w:sz w:val="22"/>
        </w:rPr>
        <w:t>:</w:t>
      </w:r>
    </w:p>
    <w:p w14:paraId="08B04C90" w14:textId="4910BCED" w:rsidR="004E2C6F" w:rsidRPr="00687486" w:rsidRDefault="004E2C6F" w:rsidP="00CC44E4">
      <w:pPr>
        <w:pStyle w:val="Default"/>
        <w:spacing w:line="288" w:lineRule="auto"/>
        <w:jc w:val="both"/>
        <w:rPr>
          <w:rFonts w:asciiTheme="majorHAnsi" w:hAnsiTheme="majorHAnsi" w:cstheme="majorHAnsi"/>
          <w:bCs/>
          <w:sz w:val="22"/>
        </w:rPr>
      </w:pPr>
    </w:p>
    <w:p w14:paraId="45D06174" w14:textId="387BF5DB" w:rsidR="00080A7F" w:rsidRPr="00A743C9" w:rsidRDefault="004E2C6F" w:rsidP="00CC44E4">
      <w:pPr>
        <w:jc w:val="both"/>
        <w:rPr>
          <w:rFonts w:asciiTheme="majorHAnsi" w:hAnsiTheme="majorHAnsi" w:cstheme="majorHAnsi"/>
          <w:i/>
          <w:iCs/>
          <w:sz w:val="22"/>
          <w:szCs w:val="22"/>
        </w:rPr>
      </w:pPr>
      <w:r w:rsidRPr="00687486">
        <w:rPr>
          <w:rFonts w:asciiTheme="majorHAnsi" w:hAnsiTheme="majorHAnsi" w:cstheme="majorHAnsi"/>
          <w:i/>
          <w:iCs/>
          <w:sz w:val="22"/>
          <w:szCs w:val="22"/>
        </w:rPr>
        <w:t xml:space="preserve">»Naročnik želi izvesti </w:t>
      </w:r>
      <w:r w:rsidR="00574F60" w:rsidRPr="00687486">
        <w:rPr>
          <w:rFonts w:asciiTheme="majorHAnsi" w:hAnsiTheme="majorHAnsi" w:cstheme="majorHAnsi"/>
          <w:i/>
          <w:iCs/>
          <w:sz w:val="22"/>
          <w:szCs w:val="22"/>
        </w:rPr>
        <w:t xml:space="preserve">kampanjo </w:t>
      </w:r>
      <w:r w:rsidR="00080A7F" w:rsidRPr="00687486">
        <w:rPr>
          <w:rFonts w:asciiTheme="majorHAnsi" w:hAnsiTheme="majorHAnsi" w:cstheme="majorHAnsi"/>
          <w:i/>
          <w:iCs/>
          <w:sz w:val="22"/>
          <w:szCs w:val="22"/>
        </w:rPr>
        <w:t xml:space="preserve">lansiranja novega cenika za električno energijo, ki gospodinjskim odjemalcem omogoča prihranke pri elektriki, če 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prilagodijo svoj odjem in ga premaknejo v čas dneva, ko jo energija po novem ceniku ugodnejša (čez dan) od energije v drugih delih dneva (zjutraj, zvečer, ponoči). </w:t>
      </w:r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Primarni cilj je generacija </w:t>
      </w:r>
      <w:proofErr w:type="spellStart"/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>leadov</w:t>
      </w:r>
      <w:proofErr w:type="spellEnd"/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na spletni strani naročnika. Sekundarni cilj je generacija zavedanja, da je blagovna znamka naročnika inovativna in vodilna na področju energetike. 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>Cilj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n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a 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publika akcije so </w:t>
      </w:r>
      <w:r w:rsidR="006A2C8D" w:rsidRPr="00A743C9">
        <w:rPr>
          <w:rFonts w:asciiTheme="majorHAnsi" w:hAnsiTheme="majorHAnsi" w:cstheme="majorHAnsi"/>
          <w:i/>
          <w:iCs/>
          <w:sz w:val="22"/>
          <w:szCs w:val="22"/>
        </w:rPr>
        <w:t>vsi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, star</w:t>
      </w:r>
      <w:r w:rsidR="006A2C8D" w:rsidRPr="00A743C9">
        <w:rPr>
          <w:rFonts w:asciiTheme="majorHAnsi" w:hAnsiTheme="majorHAnsi" w:cstheme="majorHAnsi"/>
          <w:i/>
          <w:iCs/>
          <w:sz w:val="22"/>
          <w:szCs w:val="22"/>
        </w:rPr>
        <w:t>i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med 18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– 65 let. 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Pripravljeni bodo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: 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televizijski oglasi, 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digitalni 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oglasi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, 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oglasi za zunanje oglaševanje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>, tisk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ani oglasi</w:t>
      </w:r>
      <w:r w:rsidR="00066225" w:rsidRPr="00A743C9">
        <w:rPr>
          <w:rFonts w:asciiTheme="majorHAnsi" w:hAnsiTheme="majorHAnsi" w:cstheme="majorHAnsi"/>
          <w:i/>
          <w:iCs/>
          <w:sz w:val="22"/>
          <w:szCs w:val="22"/>
        </w:rPr>
        <w:t>,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radi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jski oglasi</w:t>
      </w:r>
      <w:r w:rsidR="00066225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in vsebinski del v obliki člankov z razlago in prednostmi novega produkta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. </w:t>
      </w:r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>Naročnik ne vztraja, da je potrebno izkoristiti vse pripravljene oblike materialov, lahko le tiste, ki bodo najbolje prispevali k izpolnitvi cilja. Znotraj kampanje bo naročnik</w:t>
      </w:r>
      <w:r w:rsidR="000136A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z dodatnim, ločenim budžetom</w:t>
      </w:r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sam izvajal oglaševalske aktivnosti na področju socialnih omrežij in Google </w:t>
      </w:r>
      <w:proofErr w:type="spellStart"/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>advertisinga</w:t>
      </w:r>
      <w:proofErr w:type="spellEnd"/>
      <w:r w:rsidR="00AA0789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. 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Naročnik bo za to akcijo namenil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2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00.000 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>E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UR</w:t>
      </w:r>
      <w:r w:rsidR="00031D57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brez DDV, trajala bi 2 meseca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 xml:space="preserve"> 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(</w:t>
      </w:r>
      <w:r w:rsidR="00E0249B" w:rsidRPr="00A743C9">
        <w:rPr>
          <w:rFonts w:asciiTheme="majorHAnsi" w:hAnsiTheme="majorHAnsi" w:cstheme="majorHAnsi"/>
          <w:i/>
          <w:iCs/>
          <w:sz w:val="22"/>
          <w:szCs w:val="22"/>
        </w:rPr>
        <w:t>september in oktober 2026</w:t>
      </w:r>
      <w:r w:rsidR="0005495E" w:rsidRPr="00A743C9">
        <w:rPr>
          <w:rFonts w:asciiTheme="majorHAnsi" w:hAnsiTheme="majorHAnsi" w:cstheme="majorHAnsi"/>
          <w:i/>
          <w:iCs/>
          <w:sz w:val="22"/>
          <w:szCs w:val="22"/>
        </w:rPr>
        <w:t>)</w:t>
      </w:r>
      <w:r w:rsidR="00080A7F" w:rsidRPr="00A743C9">
        <w:rPr>
          <w:rFonts w:asciiTheme="majorHAnsi" w:hAnsiTheme="majorHAnsi" w:cstheme="majorHAnsi"/>
          <w:i/>
          <w:iCs/>
          <w:sz w:val="22"/>
          <w:szCs w:val="22"/>
        </w:rPr>
        <w:t>.</w:t>
      </w:r>
    </w:p>
    <w:p w14:paraId="7C004622" w14:textId="77777777" w:rsidR="00080A7F" w:rsidRPr="00A743C9" w:rsidRDefault="00080A7F" w:rsidP="00CC44E4">
      <w:pPr>
        <w:jc w:val="both"/>
        <w:rPr>
          <w:rFonts w:asciiTheme="majorHAnsi" w:hAnsiTheme="majorHAnsi" w:cstheme="majorHAnsi"/>
          <w:i/>
          <w:iCs/>
          <w:sz w:val="22"/>
          <w:szCs w:val="22"/>
        </w:rPr>
      </w:pPr>
    </w:p>
    <w:p w14:paraId="3E5E068A" w14:textId="5458C2C1" w:rsidR="004E2C6F" w:rsidRPr="00687486" w:rsidRDefault="004E2C6F" w:rsidP="00CC44E4">
      <w:pPr>
        <w:jc w:val="both"/>
        <w:rPr>
          <w:rFonts w:asciiTheme="majorHAnsi" w:hAnsiTheme="majorHAnsi" w:cstheme="majorHAnsi"/>
          <w:sz w:val="22"/>
          <w:szCs w:val="22"/>
        </w:rPr>
      </w:pPr>
      <w:r w:rsidRPr="00A743C9">
        <w:rPr>
          <w:rFonts w:asciiTheme="majorHAnsi" w:hAnsiTheme="majorHAnsi" w:cstheme="majorHAnsi"/>
          <w:sz w:val="22"/>
          <w:szCs w:val="22"/>
        </w:rPr>
        <w:t xml:space="preserve">Ponudnik mora pripraviti predlog zakupa medijskega prostora, ki </w:t>
      </w:r>
      <w:r w:rsidR="00AA0789" w:rsidRPr="00A743C9">
        <w:rPr>
          <w:rFonts w:asciiTheme="majorHAnsi" w:hAnsiTheme="majorHAnsi" w:cstheme="majorHAnsi"/>
          <w:sz w:val="22"/>
          <w:szCs w:val="22"/>
        </w:rPr>
        <w:t xml:space="preserve">lahko, ni pa nujno da, </w:t>
      </w:r>
      <w:r w:rsidRPr="00A743C9">
        <w:rPr>
          <w:rFonts w:asciiTheme="majorHAnsi" w:hAnsiTheme="majorHAnsi" w:cstheme="majorHAnsi"/>
          <w:sz w:val="22"/>
          <w:szCs w:val="22"/>
        </w:rPr>
        <w:t>vključuje:</w:t>
      </w:r>
    </w:p>
    <w:p w14:paraId="022CB4C8" w14:textId="53D14FF5" w:rsidR="00842DC1" w:rsidRPr="00687486" w:rsidRDefault="00842DC1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Televizijske kanale</w:t>
      </w:r>
    </w:p>
    <w:p w14:paraId="2DDB896B" w14:textId="4C2322DB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Radijske kanale </w:t>
      </w:r>
    </w:p>
    <w:p w14:paraId="5A339307" w14:textId="163A149F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Tiskane kanale </w:t>
      </w:r>
    </w:p>
    <w:p w14:paraId="079C667D" w14:textId="3D430047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Digitalne kanale </w:t>
      </w:r>
      <w:r w:rsidRPr="00687486" w:rsidDel="00D76303">
        <w:rPr>
          <w:rFonts w:asciiTheme="majorHAnsi" w:hAnsiTheme="majorHAnsi" w:cstheme="majorHAnsi"/>
          <w:sz w:val="22"/>
          <w:szCs w:val="22"/>
        </w:rPr>
        <w:t xml:space="preserve">– </w:t>
      </w:r>
      <w:r w:rsidR="00D76303" w:rsidRPr="00687486">
        <w:rPr>
          <w:rFonts w:asciiTheme="majorHAnsi" w:hAnsiTheme="majorHAnsi" w:cstheme="majorHAnsi"/>
          <w:sz w:val="22"/>
          <w:szCs w:val="22"/>
        </w:rPr>
        <w:t xml:space="preserve">tradicionalno in </w:t>
      </w:r>
      <w:proofErr w:type="spellStart"/>
      <w:r w:rsidR="00D76303" w:rsidRPr="00687486">
        <w:rPr>
          <w:rFonts w:asciiTheme="majorHAnsi" w:hAnsiTheme="majorHAnsi" w:cstheme="majorHAnsi"/>
          <w:sz w:val="22"/>
          <w:szCs w:val="22"/>
        </w:rPr>
        <w:t>nativno</w:t>
      </w:r>
      <w:proofErr w:type="spellEnd"/>
      <w:r w:rsidR="00D76303" w:rsidRPr="00687486">
        <w:rPr>
          <w:rFonts w:asciiTheme="majorHAnsi" w:hAnsiTheme="majorHAnsi" w:cstheme="majorHAnsi"/>
          <w:sz w:val="22"/>
          <w:szCs w:val="22"/>
        </w:rPr>
        <w:t xml:space="preserve"> oglaševanje</w:t>
      </w:r>
    </w:p>
    <w:p w14:paraId="00B3D792" w14:textId="77777777" w:rsidR="00842DC1" w:rsidRPr="00687486" w:rsidRDefault="00842DC1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Medije zunanjega oglaševanja – potrebno zagotoviti pokritost v vseh regijah</w:t>
      </w:r>
    </w:p>
    <w:p w14:paraId="16146EF4" w14:textId="77777777" w:rsidR="004E2C6F" w:rsidRPr="00687486" w:rsidRDefault="004E2C6F" w:rsidP="00CC44E4">
      <w:pPr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Omejitve pri pripravi zakupa medijskega prostora so:</w:t>
      </w:r>
    </w:p>
    <w:p w14:paraId="28F13A31" w14:textId="77777777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Televizijski kanali:</w:t>
      </w:r>
    </w:p>
    <w:p w14:paraId="6A511E63" w14:textId="3A140508" w:rsidR="004E2C6F" w:rsidRPr="00687486" w:rsidRDefault="004E2C6F" w:rsidP="00CC44E4">
      <w:pPr>
        <w:pStyle w:val="ListParagraph"/>
        <w:numPr>
          <w:ilvl w:val="1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Predvidena dolžina oglasa </w:t>
      </w:r>
      <w:r w:rsidR="001476CB" w:rsidRPr="00687486">
        <w:rPr>
          <w:rFonts w:asciiTheme="majorHAnsi" w:hAnsiTheme="majorHAnsi" w:cstheme="majorHAnsi"/>
          <w:sz w:val="22"/>
          <w:szCs w:val="22"/>
        </w:rPr>
        <w:t>30''</w:t>
      </w:r>
      <w:r w:rsidR="00AB0EE9" w:rsidRPr="00687486">
        <w:rPr>
          <w:rFonts w:asciiTheme="majorHAnsi" w:hAnsiTheme="majorHAnsi" w:cstheme="majorHAnsi"/>
          <w:sz w:val="22"/>
          <w:szCs w:val="22"/>
        </w:rPr>
        <w:t xml:space="preserve"> in 15''</w:t>
      </w:r>
    </w:p>
    <w:p w14:paraId="2D8B3F39" w14:textId="77777777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Radijski kanali:</w:t>
      </w:r>
    </w:p>
    <w:p w14:paraId="520530FE" w14:textId="53303CCC" w:rsidR="004E2C6F" w:rsidRPr="00687486" w:rsidRDefault="004E2C6F" w:rsidP="00CC44E4">
      <w:pPr>
        <w:pStyle w:val="ListParagraph"/>
        <w:numPr>
          <w:ilvl w:val="1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Predvidena dolžina oglasa </w:t>
      </w:r>
      <w:r w:rsidR="00B71784" w:rsidRPr="00687486">
        <w:rPr>
          <w:rFonts w:asciiTheme="majorHAnsi" w:hAnsiTheme="majorHAnsi" w:cstheme="majorHAnsi"/>
          <w:sz w:val="22"/>
          <w:szCs w:val="22"/>
        </w:rPr>
        <w:t>15</w:t>
      </w:r>
      <w:r w:rsidRPr="00687486">
        <w:rPr>
          <w:rFonts w:asciiTheme="majorHAnsi" w:hAnsiTheme="majorHAnsi" w:cstheme="majorHAnsi"/>
          <w:sz w:val="22"/>
          <w:szCs w:val="22"/>
        </w:rPr>
        <w:t>''</w:t>
      </w:r>
    </w:p>
    <w:p w14:paraId="37D6B44D" w14:textId="77777777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Tiskani kanali:</w:t>
      </w:r>
    </w:p>
    <w:p w14:paraId="6FD8F630" w14:textId="5EAAACF4" w:rsidR="00D76303" w:rsidRPr="00687486" w:rsidRDefault="00D76303" w:rsidP="00CC44E4">
      <w:pPr>
        <w:pStyle w:val="ListParagraph"/>
        <w:numPr>
          <w:ilvl w:val="1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Prednost imajo inovativni načini oglaševanja (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nativno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>, vključevanje produktov)</w:t>
      </w:r>
    </w:p>
    <w:p w14:paraId="39B556C7" w14:textId="77777777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Digitalni kanali:</w:t>
      </w:r>
    </w:p>
    <w:p w14:paraId="5D7D11D5" w14:textId="6339A167" w:rsidR="00D76303" w:rsidRPr="00687486" w:rsidRDefault="00D76303" w:rsidP="00CC44E4">
      <w:pPr>
        <w:pStyle w:val="ListParagraph"/>
        <w:numPr>
          <w:ilvl w:val="1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Prednost imajo inovativni načini oglaševanja (na razpolago grafike, kratke video vsebine</w:t>
      </w:r>
      <w:r w:rsidR="00524787" w:rsidRPr="00687486">
        <w:rPr>
          <w:rFonts w:asciiTheme="majorHAnsi" w:hAnsiTheme="majorHAnsi" w:cstheme="majorHAnsi"/>
          <w:sz w:val="22"/>
          <w:szCs w:val="22"/>
        </w:rPr>
        <w:t>, vsebinski članki</w:t>
      </w:r>
      <w:r w:rsidR="007B7FDC" w:rsidRPr="00687486">
        <w:rPr>
          <w:rFonts w:asciiTheme="majorHAnsi" w:hAnsiTheme="majorHAnsi" w:cstheme="majorHAnsi"/>
          <w:sz w:val="22"/>
          <w:szCs w:val="22"/>
        </w:rPr>
        <w:t>)</w:t>
      </w:r>
      <w:r w:rsidRPr="00687486">
        <w:rPr>
          <w:rFonts w:asciiTheme="majorHAnsi" w:hAnsiTheme="majorHAnsi" w:cstheme="majorHAnsi"/>
          <w:sz w:val="22"/>
          <w:szCs w:val="22"/>
        </w:rPr>
        <w:t xml:space="preserve"> </w:t>
      </w:r>
    </w:p>
    <w:p w14:paraId="1BC4D8CF" w14:textId="77777777" w:rsidR="004E2C6F" w:rsidRPr="00687486" w:rsidRDefault="004E2C6F" w:rsidP="00CC44E4">
      <w:pPr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Od ponudnika pričakujemo:</w:t>
      </w:r>
    </w:p>
    <w:p w14:paraId="69BE4A4C" w14:textId="04E0F73F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Detajlen medijski načrt objav po vseh medijih</w:t>
      </w:r>
      <w:r w:rsidR="00842DC1" w:rsidRPr="00687486">
        <w:rPr>
          <w:rFonts w:asciiTheme="majorHAnsi" w:hAnsiTheme="majorHAnsi" w:cstheme="majorHAnsi"/>
          <w:sz w:val="22"/>
          <w:szCs w:val="22"/>
        </w:rPr>
        <w:t xml:space="preserve"> za načrtovano obdobje.</w:t>
      </w:r>
    </w:p>
    <w:p w14:paraId="4435424A" w14:textId="32743A7D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Razlago in razloge odločitev o vključevanju </w:t>
      </w:r>
      <w:r w:rsidRPr="00A743C9">
        <w:rPr>
          <w:rFonts w:asciiTheme="majorHAnsi" w:hAnsiTheme="majorHAnsi" w:cstheme="majorHAnsi"/>
          <w:sz w:val="22"/>
          <w:szCs w:val="22"/>
        </w:rPr>
        <w:t xml:space="preserve">posameznih </w:t>
      </w:r>
      <w:r w:rsidR="00226AB5" w:rsidRPr="00A743C9">
        <w:rPr>
          <w:rFonts w:asciiTheme="majorHAnsi" w:hAnsiTheme="majorHAnsi" w:cstheme="majorHAnsi"/>
          <w:sz w:val="22"/>
          <w:szCs w:val="22"/>
        </w:rPr>
        <w:t>kanalov,</w:t>
      </w:r>
      <w:r w:rsidR="00226AB5">
        <w:rPr>
          <w:rFonts w:asciiTheme="majorHAnsi" w:hAnsiTheme="majorHAnsi" w:cstheme="majorHAnsi"/>
          <w:sz w:val="22"/>
          <w:szCs w:val="22"/>
        </w:rPr>
        <w:t xml:space="preserve"> </w:t>
      </w:r>
      <w:r w:rsidRPr="00687486">
        <w:rPr>
          <w:rFonts w:asciiTheme="majorHAnsi" w:hAnsiTheme="majorHAnsi" w:cstheme="majorHAnsi"/>
          <w:sz w:val="22"/>
          <w:szCs w:val="22"/>
        </w:rPr>
        <w:t>medijev in razporeditve oglasov v njih</w:t>
      </w:r>
      <w:r w:rsidR="008F7DC9" w:rsidRPr="00687486">
        <w:rPr>
          <w:rFonts w:asciiTheme="majorHAnsi" w:hAnsiTheme="majorHAnsi" w:cstheme="majorHAnsi"/>
          <w:sz w:val="22"/>
          <w:szCs w:val="22"/>
        </w:rPr>
        <w:t>.</w:t>
      </w:r>
    </w:p>
    <w:p w14:paraId="4A3CF450" w14:textId="51CB1564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Načrtovan odstotek vključenosti ciljne skupine na digitalnih kanalih (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engagement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rate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>)</w:t>
      </w:r>
      <w:r w:rsidR="008F7DC9" w:rsidRPr="00687486">
        <w:rPr>
          <w:rFonts w:asciiTheme="majorHAnsi" w:hAnsiTheme="majorHAnsi" w:cstheme="majorHAnsi"/>
          <w:sz w:val="22"/>
          <w:szCs w:val="22"/>
        </w:rPr>
        <w:t>.</w:t>
      </w:r>
    </w:p>
    <w:p w14:paraId="1F757C54" w14:textId="222D6FF2" w:rsidR="004E2C6F" w:rsidRPr="00687486" w:rsidRDefault="004E2C6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Oceno vključenosti, dosega in afinitete, na podlagi oglaševanja v podobnem časovnem obdobju lanskega leta, temelječe na TGI (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Target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Group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Index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)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indexom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>, ki ga pripravlja agencija Mediana.</w:t>
      </w:r>
    </w:p>
    <w:p w14:paraId="442C5195" w14:textId="27427516" w:rsidR="00080A7F" w:rsidRPr="00687486" w:rsidRDefault="00080A7F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 xml:space="preserve">Cenovno konstrukcijo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media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 </w:t>
      </w:r>
      <w:proofErr w:type="spellStart"/>
      <w:r w:rsidRPr="00687486">
        <w:rPr>
          <w:rFonts w:asciiTheme="majorHAnsi" w:hAnsiTheme="majorHAnsi" w:cstheme="majorHAnsi"/>
          <w:sz w:val="22"/>
          <w:szCs w:val="22"/>
        </w:rPr>
        <w:t>mixa</w:t>
      </w:r>
      <w:proofErr w:type="spellEnd"/>
      <w:r w:rsidRPr="00687486">
        <w:rPr>
          <w:rFonts w:asciiTheme="majorHAnsi" w:hAnsiTheme="majorHAnsi" w:cstheme="majorHAnsi"/>
          <w:sz w:val="22"/>
          <w:szCs w:val="22"/>
        </w:rPr>
        <w:t xml:space="preserve"> s pripadajočimi popusti in agencijsko provizijo.</w:t>
      </w:r>
    </w:p>
    <w:p w14:paraId="1333ED6E" w14:textId="5EEDF67B" w:rsidR="00D76303" w:rsidRDefault="00D76303" w:rsidP="00CC44E4">
      <w:pPr>
        <w:pStyle w:val="ListParagraph"/>
        <w:numPr>
          <w:ilvl w:val="0"/>
          <w:numId w:val="27"/>
        </w:numPr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687486">
        <w:rPr>
          <w:rFonts w:asciiTheme="majorHAnsi" w:hAnsiTheme="majorHAnsi" w:cstheme="majorHAnsi"/>
          <w:sz w:val="22"/>
          <w:szCs w:val="22"/>
        </w:rPr>
        <w:t>Rezultate naloge predstavljene v prezentaciji.</w:t>
      </w:r>
    </w:p>
    <w:p w14:paraId="6A15B582" w14:textId="77777777" w:rsidR="000D01D9" w:rsidRDefault="000D01D9" w:rsidP="000D01D9">
      <w:pPr>
        <w:pStyle w:val="ListParagraph"/>
        <w:spacing w:after="160" w:line="259" w:lineRule="auto"/>
        <w:jc w:val="both"/>
        <w:rPr>
          <w:rFonts w:asciiTheme="majorHAnsi" w:hAnsiTheme="majorHAnsi" w:cstheme="majorHAnsi"/>
          <w:sz w:val="22"/>
          <w:szCs w:val="22"/>
        </w:rPr>
      </w:pPr>
    </w:p>
    <w:sectPr w:rsidR="000D01D9" w:rsidSect="0029433D">
      <w:footerReference w:type="default" r:id="rId12"/>
      <w:pgSz w:w="11900" w:h="16840"/>
      <w:pgMar w:top="1820" w:right="1128" w:bottom="1440" w:left="1134" w:header="709" w:footer="42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203FDC" w14:textId="77777777" w:rsidR="00F45F60" w:rsidRDefault="00F45F60" w:rsidP="00E66576">
      <w:r>
        <w:separator/>
      </w:r>
    </w:p>
  </w:endnote>
  <w:endnote w:type="continuationSeparator" w:id="0">
    <w:p w14:paraId="139EC895" w14:textId="77777777" w:rsidR="00F45F60" w:rsidRDefault="00F45F60" w:rsidP="00E66576">
      <w:r>
        <w:continuationSeparator/>
      </w:r>
    </w:p>
  </w:endnote>
  <w:endnote w:type="continuationNotice" w:id="1">
    <w:p w14:paraId="0482503E" w14:textId="77777777" w:rsidR="00F45F60" w:rsidRDefault="00F45F6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EFD721" w14:textId="77777777" w:rsidR="00D90510" w:rsidRPr="009F64A6" w:rsidRDefault="00D90510" w:rsidP="00392084">
    <w:pPr>
      <w:pStyle w:val="Footer"/>
      <w:rPr>
        <w:sz w:val="18"/>
        <w:szCs w:val="18"/>
      </w:rPr>
    </w:pPr>
    <w:r>
      <w:rPr>
        <w:noProof/>
        <w:sz w:val="18"/>
        <w:szCs w:val="18"/>
        <w:lang w:eastAsia="sl-SI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3C99CA6" wp14:editId="488B774D">
              <wp:simplePos x="0" y="0"/>
              <wp:positionH relativeFrom="margin">
                <wp:align>left</wp:align>
              </wp:positionH>
              <wp:positionV relativeFrom="paragraph">
                <wp:posOffset>102870</wp:posOffset>
              </wp:positionV>
              <wp:extent cx="4114800" cy="2286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oel="http://schemas.microsoft.com/office/2019/extlst" xmlns:pic="http://schemas.openxmlformats.org/drawingml/2006/picture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F63CDF" w14:textId="77777777" w:rsidR="00D90510" w:rsidRDefault="00D90510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63C99CA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0;margin-top:8.1pt;width:324pt;height:18pt;z-index:25165824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" filled="f" stroked="f">
              <v:textbox>
                <w:txbxContent>
                  <w:p w14:paraId="45F63CDF" w14:textId="77777777" w:rsidR="00D90510" w:rsidRDefault="00D90510"/>
                </w:txbxContent>
              </v:textbox>
              <w10:wrap anchorx="margin"/>
            </v:shape>
          </w:pict>
        </mc:Fallback>
      </mc:AlternateContent>
    </w:r>
    <w:r>
      <w:rPr>
        <w:noProof/>
        <w:sz w:val="18"/>
        <w:szCs w:val="18"/>
        <w:lang w:eastAsia="sl-SI"/>
      </w:rPr>
      <w:drawing>
        <wp:anchor distT="0" distB="0" distL="114300" distR="114300" simplePos="0" relativeHeight="251658243" behindDoc="1" locked="0" layoutInCell="1" allowOverlap="1" wp14:anchorId="296CAD80" wp14:editId="4948C9E3">
          <wp:simplePos x="0" y="0"/>
          <wp:positionH relativeFrom="column">
            <wp:posOffset>-107950</wp:posOffset>
          </wp:positionH>
          <wp:positionV relativeFrom="paragraph">
            <wp:posOffset>83185</wp:posOffset>
          </wp:positionV>
          <wp:extent cx="6335395" cy="42545"/>
          <wp:effectExtent l="0" t="0" r="0" b="8255"/>
          <wp:wrapNone/>
          <wp:docPr id="14" name="Picture 14" descr="Macintosh SSD:Users:Shared:imac27shared:GEN:2020:CGP_aplikacije:01_dopisi:links:gen_dopisi_c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SSD:Users:Shared:imac27shared:GEN:2020:CGP_aplikacije:01_dopisi:links:gen_dopisi_crt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5395" cy="425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oel="http://schemas.microsoft.com/office/2019/extlst" xmlns:a14="http://schemas.microsoft.com/office/drawing/2010/main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1CFA9C" w14:textId="68A6C00E" w:rsidR="00D90510" w:rsidRPr="00392084" w:rsidRDefault="00D90510" w:rsidP="00392084">
    <w:pPr>
      <w:pStyle w:val="Footer"/>
      <w:tabs>
        <w:tab w:val="clear" w:pos="4320"/>
        <w:tab w:val="left" w:pos="8640"/>
      </w:tabs>
      <w:rPr>
        <w:rFonts w:asciiTheme="majorHAnsi" w:hAnsiTheme="majorHAnsi"/>
        <w:sz w:val="16"/>
        <w:szCs w:val="16"/>
      </w:rPr>
    </w:pPr>
    <w:r>
      <w:rPr>
        <w:rStyle w:val="PageNumber"/>
        <w:rFonts w:asciiTheme="majorHAnsi" w:hAnsiTheme="majorHAnsi"/>
        <w:sz w:val="16"/>
        <w:szCs w:val="16"/>
      </w:rPr>
      <w:tab/>
      <w:t xml:space="preserve">                 </w:t>
    </w:r>
    <w:r w:rsidRPr="007D19C1">
      <w:rPr>
        <w:rStyle w:val="PageNumber"/>
        <w:rFonts w:asciiTheme="majorHAnsi" w:hAnsiTheme="majorHAnsi"/>
        <w:sz w:val="16"/>
        <w:szCs w:val="16"/>
      </w:rPr>
      <w:fldChar w:fldCharType="begin"/>
    </w:r>
    <w:r w:rsidRPr="007D19C1">
      <w:rPr>
        <w:rStyle w:val="PageNumber"/>
        <w:rFonts w:asciiTheme="majorHAnsi" w:hAnsiTheme="majorHAnsi"/>
        <w:sz w:val="16"/>
        <w:szCs w:val="16"/>
      </w:rPr>
      <w:instrText xml:space="preserve"> PAGE </w:instrText>
    </w:r>
    <w:r w:rsidRPr="007D19C1">
      <w:rPr>
        <w:rStyle w:val="PageNumber"/>
        <w:rFonts w:asciiTheme="majorHAnsi" w:hAnsiTheme="majorHAnsi"/>
        <w:sz w:val="16"/>
        <w:szCs w:val="16"/>
      </w:rPr>
      <w:fldChar w:fldCharType="separate"/>
    </w:r>
    <w:r>
      <w:rPr>
        <w:rStyle w:val="PageNumber"/>
        <w:rFonts w:asciiTheme="majorHAnsi" w:hAnsiTheme="majorHAnsi"/>
        <w:noProof/>
        <w:sz w:val="16"/>
        <w:szCs w:val="16"/>
      </w:rPr>
      <w:t>18</w:t>
    </w:r>
    <w:r w:rsidRPr="007D19C1">
      <w:rPr>
        <w:rStyle w:val="PageNumber"/>
        <w:rFonts w:asciiTheme="majorHAnsi" w:hAnsiTheme="majorHAnsi"/>
        <w:sz w:val="16"/>
        <w:szCs w:val="16"/>
      </w:rPr>
      <w:fldChar w:fldCharType="end"/>
    </w:r>
    <w:r>
      <w:rPr>
        <w:rStyle w:val="PageNumber"/>
        <w:rFonts w:asciiTheme="majorHAnsi" w:hAnsiTheme="majorHAnsi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4067C9" w14:textId="77777777" w:rsidR="00F45F60" w:rsidRDefault="00F45F60" w:rsidP="00E66576">
      <w:r>
        <w:separator/>
      </w:r>
    </w:p>
  </w:footnote>
  <w:footnote w:type="continuationSeparator" w:id="0">
    <w:p w14:paraId="7A227B0C" w14:textId="77777777" w:rsidR="00F45F60" w:rsidRDefault="00F45F60" w:rsidP="00E66576">
      <w:r>
        <w:continuationSeparator/>
      </w:r>
    </w:p>
  </w:footnote>
  <w:footnote w:type="continuationNotice" w:id="1">
    <w:p w14:paraId="3E0B7352" w14:textId="77777777" w:rsidR="00F45F60" w:rsidRDefault="00F45F6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315A1"/>
    <w:multiLevelType w:val="hybridMultilevel"/>
    <w:tmpl w:val="E834BCDE"/>
    <w:lvl w:ilvl="0" w:tplc="04240001">
      <w:start w:val="1"/>
      <w:numFmt w:val="bullet"/>
      <w:lvlText w:val=""/>
      <w:lvlJc w:val="left"/>
      <w:pPr>
        <w:ind w:left="8015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8735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9455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10175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10895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11615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12335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13055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13775" w:hanging="360"/>
      </w:pPr>
      <w:rPr>
        <w:rFonts w:ascii="Wingdings" w:hAnsi="Wingdings" w:hint="default"/>
      </w:rPr>
    </w:lvl>
  </w:abstractNum>
  <w:abstractNum w:abstractNumId="1" w15:restartNumberingAfterBreak="0">
    <w:nsid w:val="0AE81472"/>
    <w:multiLevelType w:val="hybridMultilevel"/>
    <w:tmpl w:val="624C7E0E"/>
    <w:lvl w:ilvl="0" w:tplc="DED0625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61CE9"/>
    <w:multiLevelType w:val="hybridMultilevel"/>
    <w:tmpl w:val="BAF4A692"/>
    <w:lvl w:ilvl="0" w:tplc="DED0625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42CEC"/>
    <w:multiLevelType w:val="hybridMultilevel"/>
    <w:tmpl w:val="20061274"/>
    <w:lvl w:ilvl="0" w:tplc="6090F758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D0160B"/>
    <w:multiLevelType w:val="hybridMultilevel"/>
    <w:tmpl w:val="54E08ECC"/>
    <w:lvl w:ilvl="0" w:tplc="9620EEC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86076D"/>
    <w:multiLevelType w:val="hybridMultilevel"/>
    <w:tmpl w:val="9EDCC6CA"/>
    <w:lvl w:ilvl="0" w:tplc="56648C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E68B3"/>
    <w:multiLevelType w:val="hybridMultilevel"/>
    <w:tmpl w:val="9A2E764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6D254A"/>
    <w:multiLevelType w:val="hybridMultilevel"/>
    <w:tmpl w:val="91DC0F4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10DCA"/>
    <w:multiLevelType w:val="hybridMultilevel"/>
    <w:tmpl w:val="74401CF4"/>
    <w:lvl w:ilvl="0" w:tplc="2C8EAC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A162B4"/>
    <w:multiLevelType w:val="hybridMultilevel"/>
    <w:tmpl w:val="C85ABDF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0401D3"/>
    <w:multiLevelType w:val="hybridMultilevel"/>
    <w:tmpl w:val="9B2456B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50C70F9"/>
    <w:multiLevelType w:val="hybridMultilevel"/>
    <w:tmpl w:val="3B409A74"/>
    <w:lvl w:ilvl="0" w:tplc="BD3EA7FE">
      <w:start w:val="2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4E0605"/>
    <w:multiLevelType w:val="hybridMultilevel"/>
    <w:tmpl w:val="94EA42AA"/>
    <w:lvl w:ilvl="0" w:tplc="3230BDA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15449C"/>
    <w:multiLevelType w:val="hybridMultilevel"/>
    <w:tmpl w:val="6548EA68"/>
    <w:lvl w:ilvl="0" w:tplc="E856C3F0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2C36B9"/>
    <w:multiLevelType w:val="hybridMultilevel"/>
    <w:tmpl w:val="10004820"/>
    <w:lvl w:ilvl="0" w:tplc="CFFEDB8C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8C5047"/>
    <w:multiLevelType w:val="hybridMultilevel"/>
    <w:tmpl w:val="EB027350"/>
    <w:lvl w:ilvl="0" w:tplc="DFC2BCD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9631EA"/>
    <w:multiLevelType w:val="hybridMultilevel"/>
    <w:tmpl w:val="188403BA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FB66D5"/>
    <w:multiLevelType w:val="hybridMultilevel"/>
    <w:tmpl w:val="9300FBBC"/>
    <w:lvl w:ilvl="0" w:tplc="6090F758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5E4A2F"/>
    <w:multiLevelType w:val="hybridMultilevel"/>
    <w:tmpl w:val="15A0FC0C"/>
    <w:lvl w:ilvl="0" w:tplc="B01EE91A">
      <w:start w:val="2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Verdana" w:hint="default"/>
      </w:rPr>
    </w:lvl>
    <w:lvl w:ilvl="1" w:tplc="040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4A111FAF"/>
    <w:multiLevelType w:val="hybridMultilevel"/>
    <w:tmpl w:val="86E8070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583463"/>
    <w:multiLevelType w:val="multilevel"/>
    <w:tmpl w:val="D54E9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C9F4801"/>
    <w:multiLevelType w:val="hybridMultilevel"/>
    <w:tmpl w:val="389E86FC"/>
    <w:lvl w:ilvl="0" w:tplc="D5A23EBC">
      <w:start w:val="1"/>
      <w:numFmt w:val="bullet"/>
      <w:pStyle w:val="BULLETSGEN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5EA66324"/>
    <w:multiLevelType w:val="hybridMultilevel"/>
    <w:tmpl w:val="30EA01AA"/>
    <w:lvl w:ilvl="0" w:tplc="29C4CA06">
      <w:start w:val="1"/>
      <w:numFmt w:val="lowerLetter"/>
      <w:pStyle w:val="LETTBULLETSGEN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5F645B7F"/>
    <w:multiLevelType w:val="hybridMultilevel"/>
    <w:tmpl w:val="3C7E372A"/>
    <w:lvl w:ilvl="0" w:tplc="042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ind w:left="1788" w:hanging="360"/>
      </w:pPr>
    </w:lvl>
    <w:lvl w:ilvl="2" w:tplc="0424001B">
      <w:start w:val="1"/>
      <w:numFmt w:val="lowerRoman"/>
      <w:lvlText w:val="%3."/>
      <w:lvlJc w:val="right"/>
      <w:pPr>
        <w:ind w:left="2508" w:hanging="180"/>
      </w:pPr>
    </w:lvl>
    <w:lvl w:ilvl="3" w:tplc="0424000F">
      <w:start w:val="1"/>
      <w:numFmt w:val="decimal"/>
      <w:lvlText w:val="%4."/>
      <w:lvlJc w:val="left"/>
      <w:pPr>
        <w:ind w:left="3228" w:hanging="360"/>
      </w:pPr>
    </w:lvl>
    <w:lvl w:ilvl="4" w:tplc="04240019">
      <w:start w:val="1"/>
      <w:numFmt w:val="lowerLetter"/>
      <w:lvlText w:val="%5."/>
      <w:lvlJc w:val="left"/>
      <w:pPr>
        <w:ind w:left="3948" w:hanging="360"/>
      </w:pPr>
    </w:lvl>
    <w:lvl w:ilvl="5" w:tplc="0424001B">
      <w:start w:val="1"/>
      <w:numFmt w:val="lowerRoman"/>
      <w:lvlText w:val="%6."/>
      <w:lvlJc w:val="right"/>
      <w:pPr>
        <w:ind w:left="4668" w:hanging="180"/>
      </w:pPr>
    </w:lvl>
    <w:lvl w:ilvl="6" w:tplc="0424000F">
      <w:start w:val="1"/>
      <w:numFmt w:val="decimal"/>
      <w:lvlText w:val="%7."/>
      <w:lvlJc w:val="left"/>
      <w:pPr>
        <w:ind w:left="5388" w:hanging="360"/>
      </w:pPr>
    </w:lvl>
    <w:lvl w:ilvl="7" w:tplc="04240019">
      <w:start w:val="1"/>
      <w:numFmt w:val="lowerLetter"/>
      <w:lvlText w:val="%8."/>
      <w:lvlJc w:val="left"/>
      <w:pPr>
        <w:ind w:left="6108" w:hanging="360"/>
      </w:pPr>
    </w:lvl>
    <w:lvl w:ilvl="8" w:tplc="0424001B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61D87797"/>
    <w:multiLevelType w:val="hybridMultilevel"/>
    <w:tmpl w:val="4C20F2F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F2590F"/>
    <w:multiLevelType w:val="hybridMultilevel"/>
    <w:tmpl w:val="D1FC2FAA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AB6F38"/>
    <w:multiLevelType w:val="hybridMultilevel"/>
    <w:tmpl w:val="7C5C5988"/>
    <w:lvl w:ilvl="0" w:tplc="A6D24E9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CE62F9"/>
    <w:multiLevelType w:val="multilevel"/>
    <w:tmpl w:val="2124BF9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70012BC4"/>
    <w:multiLevelType w:val="hybridMultilevel"/>
    <w:tmpl w:val="016009FA"/>
    <w:lvl w:ilvl="0" w:tplc="ABFA0FA8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5226CB"/>
    <w:multiLevelType w:val="hybridMultilevel"/>
    <w:tmpl w:val="E8B0584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2F7BCF"/>
    <w:multiLevelType w:val="hybridMultilevel"/>
    <w:tmpl w:val="A56E198E"/>
    <w:lvl w:ilvl="0" w:tplc="C31CAC8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0248DE"/>
    <w:multiLevelType w:val="hybridMultilevel"/>
    <w:tmpl w:val="7D801F62"/>
    <w:lvl w:ilvl="0" w:tplc="6090F758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2"/>
  </w:num>
  <w:num w:numId="3">
    <w:abstractNumId w:val="27"/>
  </w:num>
  <w:num w:numId="4">
    <w:abstractNumId w:val="9"/>
  </w:num>
  <w:num w:numId="5">
    <w:abstractNumId w:val="1"/>
  </w:num>
  <w:num w:numId="6">
    <w:abstractNumId w:val="19"/>
  </w:num>
  <w:num w:numId="7">
    <w:abstractNumId w:val="2"/>
  </w:num>
  <w:num w:numId="8">
    <w:abstractNumId w:val="16"/>
  </w:num>
  <w:num w:numId="9">
    <w:abstractNumId w:val="17"/>
  </w:num>
  <w:num w:numId="10">
    <w:abstractNumId w:val="31"/>
  </w:num>
  <w:num w:numId="11">
    <w:abstractNumId w:val="13"/>
  </w:num>
  <w:num w:numId="12">
    <w:abstractNumId w:val="3"/>
  </w:num>
  <w:num w:numId="13">
    <w:abstractNumId w:val="10"/>
  </w:num>
  <w:num w:numId="14">
    <w:abstractNumId w:val="6"/>
  </w:num>
  <w:num w:numId="15">
    <w:abstractNumId w:val="7"/>
  </w:num>
  <w:num w:numId="16">
    <w:abstractNumId w:val="26"/>
  </w:num>
  <w:num w:numId="17">
    <w:abstractNumId w:val="18"/>
  </w:num>
  <w:num w:numId="18">
    <w:abstractNumId w:val="24"/>
  </w:num>
  <w:num w:numId="19">
    <w:abstractNumId w:val="14"/>
  </w:num>
  <w:num w:numId="20">
    <w:abstractNumId w:val="5"/>
  </w:num>
  <w:num w:numId="21">
    <w:abstractNumId w:val="25"/>
  </w:num>
  <w:num w:numId="22">
    <w:abstractNumId w:val="29"/>
  </w:num>
  <w:num w:numId="23">
    <w:abstractNumId w:val="0"/>
  </w:num>
  <w:num w:numId="24">
    <w:abstractNumId w:val="28"/>
  </w:num>
  <w:num w:numId="25">
    <w:abstractNumId w:val="15"/>
  </w:num>
  <w:num w:numId="26">
    <w:abstractNumId w:val="23"/>
  </w:num>
  <w:num w:numId="27">
    <w:abstractNumId w:val="30"/>
  </w:num>
  <w:num w:numId="28">
    <w:abstractNumId w:val="11"/>
  </w:num>
  <w:num w:numId="29">
    <w:abstractNumId w:val="8"/>
  </w:num>
  <w:num w:numId="30">
    <w:abstractNumId w:val="20"/>
  </w:num>
  <w:num w:numId="31">
    <w:abstractNumId w:val="4"/>
  </w:num>
  <w:num w:numId="32">
    <w:abstractNumId w:val="27"/>
  </w:num>
  <w:num w:numId="33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750F"/>
    <w:rsid w:val="0000283D"/>
    <w:rsid w:val="000028AF"/>
    <w:rsid w:val="00003063"/>
    <w:rsid w:val="00004A49"/>
    <w:rsid w:val="000056DE"/>
    <w:rsid w:val="000068AE"/>
    <w:rsid w:val="00007BB3"/>
    <w:rsid w:val="00007EC9"/>
    <w:rsid w:val="00007F60"/>
    <w:rsid w:val="000136AF"/>
    <w:rsid w:val="00015078"/>
    <w:rsid w:val="00016E34"/>
    <w:rsid w:val="00021CA0"/>
    <w:rsid w:val="00022609"/>
    <w:rsid w:val="00023B05"/>
    <w:rsid w:val="00024C43"/>
    <w:rsid w:val="00026F62"/>
    <w:rsid w:val="0002712E"/>
    <w:rsid w:val="000271B3"/>
    <w:rsid w:val="00027C8C"/>
    <w:rsid w:val="00027EBE"/>
    <w:rsid w:val="0003049E"/>
    <w:rsid w:val="00030CCF"/>
    <w:rsid w:val="00031D57"/>
    <w:rsid w:val="0003314B"/>
    <w:rsid w:val="00033A26"/>
    <w:rsid w:val="0003649D"/>
    <w:rsid w:val="00041687"/>
    <w:rsid w:val="000431BD"/>
    <w:rsid w:val="0004329D"/>
    <w:rsid w:val="00045F18"/>
    <w:rsid w:val="0004681B"/>
    <w:rsid w:val="00047206"/>
    <w:rsid w:val="00050EB4"/>
    <w:rsid w:val="000520BA"/>
    <w:rsid w:val="000526C8"/>
    <w:rsid w:val="000527E8"/>
    <w:rsid w:val="00052E17"/>
    <w:rsid w:val="0005374A"/>
    <w:rsid w:val="00054000"/>
    <w:rsid w:val="0005495E"/>
    <w:rsid w:val="0005631B"/>
    <w:rsid w:val="00060D4C"/>
    <w:rsid w:val="0006135C"/>
    <w:rsid w:val="0006319E"/>
    <w:rsid w:val="0006589C"/>
    <w:rsid w:val="00066225"/>
    <w:rsid w:val="00070FC0"/>
    <w:rsid w:val="000725CE"/>
    <w:rsid w:val="000727F2"/>
    <w:rsid w:val="00073490"/>
    <w:rsid w:val="00073EAF"/>
    <w:rsid w:val="00080A7F"/>
    <w:rsid w:val="00080B4C"/>
    <w:rsid w:val="000816F8"/>
    <w:rsid w:val="00081DD2"/>
    <w:rsid w:val="0008203A"/>
    <w:rsid w:val="00082474"/>
    <w:rsid w:val="00082FA6"/>
    <w:rsid w:val="0008313F"/>
    <w:rsid w:val="00085019"/>
    <w:rsid w:val="000860ED"/>
    <w:rsid w:val="000874AE"/>
    <w:rsid w:val="00090BE1"/>
    <w:rsid w:val="00090D72"/>
    <w:rsid w:val="000917B5"/>
    <w:rsid w:val="00091DD3"/>
    <w:rsid w:val="00096CDE"/>
    <w:rsid w:val="000A13EA"/>
    <w:rsid w:val="000A259C"/>
    <w:rsid w:val="000A2ED3"/>
    <w:rsid w:val="000A31A8"/>
    <w:rsid w:val="000A3C47"/>
    <w:rsid w:val="000A4D76"/>
    <w:rsid w:val="000B02FE"/>
    <w:rsid w:val="000B0584"/>
    <w:rsid w:val="000B1621"/>
    <w:rsid w:val="000B1D2A"/>
    <w:rsid w:val="000B1D93"/>
    <w:rsid w:val="000B5775"/>
    <w:rsid w:val="000B6C27"/>
    <w:rsid w:val="000C1C86"/>
    <w:rsid w:val="000C2D53"/>
    <w:rsid w:val="000C6012"/>
    <w:rsid w:val="000C62F6"/>
    <w:rsid w:val="000C6AF3"/>
    <w:rsid w:val="000D01D9"/>
    <w:rsid w:val="000D3C38"/>
    <w:rsid w:val="000D4647"/>
    <w:rsid w:val="000D4775"/>
    <w:rsid w:val="000D4B6A"/>
    <w:rsid w:val="000D4D31"/>
    <w:rsid w:val="000D6480"/>
    <w:rsid w:val="000E170A"/>
    <w:rsid w:val="000E42C9"/>
    <w:rsid w:val="000E5E44"/>
    <w:rsid w:val="000E6957"/>
    <w:rsid w:val="000E710B"/>
    <w:rsid w:val="000F10F8"/>
    <w:rsid w:val="000F6308"/>
    <w:rsid w:val="0010052A"/>
    <w:rsid w:val="0010238D"/>
    <w:rsid w:val="0010327C"/>
    <w:rsid w:val="00104F93"/>
    <w:rsid w:val="001053FB"/>
    <w:rsid w:val="00106425"/>
    <w:rsid w:val="00106C7C"/>
    <w:rsid w:val="00115820"/>
    <w:rsid w:val="001218AD"/>
    <w:rsid w:val="00122108"/>
    <w:rsid w:val="00122344"/>
    <w:rsid w:val="001231C7"/>
    <w:rsid w:val="00123C48"/>
    <w:rsid w:val="00124525"/>
    <w:rsid w:val="00124EB9"/>
    <w:rsid w:val="00125658"/>
    <w:rsid w:val="00126D88"/>
    <w:rsid w:val="001303AE"/>
    <w:rsid w:val="001306C7"/>
    <w:rsid w:val="00131697"/>
    <w:rsid w:val="00133EEC"/>
    <w:rsid w:val="00134173"/>
    <w:rsid w:val="00134EFE"/>
    <w:rsid w:val="00135925"/>
    <w:rsid w:val="00135CD6"/>
    <w:rsid w:val="00140656"/>
    <w:rsid w:val="00140E53"/>
    <w:rsid w:val="0014122C"/>
    <w:rsid w:val="00141663"/>
    <w:rsid w:val="00142291"/>
    <w:rsid w:val="001475BA"/>
    <w:rsid w:val="001476CB"/>
    <w:rsid w:val="001519E7"/>
    <w:rsid w:val="0015394E"/>
    <w:rsid w:val="00153C7F"/>
    <w:rsid w:val="00156F73"/>
    <w:rsid w:val="00157761"/>
    <w:rsid w:val="0016028D"/>
    <w:rsid w:val="00162108"/>
    <w:rsid w:val="001623FE"/>
    <w:rsid w:val="001631B5"/>
    <w:rsid w:val="0016395D"/>
    <w:rsid w:val="001675A8"/>
    <w:rsid w:val="00167DE9"/>
    <w:rsid w:val="00170997"/>
    <w:rsid w:val="00172E5E"/>
    <w:rsid w:val="00176099"/>
    <w:rsid w:val="00176ACC"/>
    <w:rsid w:val="0018014B"/>
    <w:rsid w:val="001809F6"/>
    <w:rsid w:val="00180ABB"/>
    <w:rsid w:val="0018135C"/>
    <w:rsid w:val="0018164C"/>
    <w:rsid w:val="00181C82"/>
    <w:rsid w:val="001838F6"/>
    <w:rsid w:val="0018749E"/>
    <w:rsid w:val="00191355"/>
    <w:rsid w:val="001918A3"/>
    <w:rsid w:val="00192915"/>
    <w:rsid w:val="001930DF"/>
    <w:rsid w:val="00193530"/>
    <w:rsid w:val="00194AC0"/>
    <w:rsid w:val="00195F15"/>
    <w:rsid w:val="001A2A1F"/>
    <w:rsid w:val="001A2B36"/>
    <w:rsid w:val="001A2B67"/>
    <w:rsid w:val="001A41DD"/>
    <w:rsid w:val="001A7B46"/>
    <w:rsid w:val="001B2CF0"/>
    <w:rsid w:val="001B4939"/>
    <w:rsid w:val="001B5F2C"/>
    <w:rsid w:val="001B712C"/>
    <w:rsid w:val="001C39F8"/>
    <w:rsid w:val="001C4DAF"/>
    <w:rsid w:val="001C5A7E"/>
    <w:rsid w:val="001C66EE"/>
    <w:rsid w:val="001D0DF3"/>
    <w:rsid w:val="001D2033"/>
    <w:rsid w:val="001D2839"/>
    <w:rsid w:val="001D70DD"/>
    <w:rsid w:val="001D799D"/>
    <w:rsid w:val="001D7EE8"/>
    <w:rsid w:val="001E080D"/>
    <w:rsid w:val="001E1AD0"/>
    <w:rsid w:val="001E7F9D"/>
    <w:rsid w:val="001F131A"/>
    <w:rsid w:val="001F71CA"/>
    <w:rsid w:val="00202590"/>
    <w:rsid w:val="00203F62"/>
    <w:rsid w:val="00206E32"/>
    <w:rsid w:val="00206E3C"/>
    <w:rsid w:val="002103A3"/>
    <w:rsid w:val="00211171"/>
    <w:rsid w:val="002129B5"/>
    <w:rsid w:val="002132E1"/>
    <w:rsid w:val="0022268E"/>
    <w:rsid w:val="002226B5"/>
    <w:rsid w:val="00222917"/>
    <w:rsid w:val="0022314E"/>
    <w:rsid w:val="00224AA4"/>
    <w:rsid w:val="00224D11"/>
    <w:rsid w:val="00224E4F"/>
    <w:rsid w:val="00226AB5"/>
    <w:rsid w:val="00233301"/>
    <w:rsid w:val="0023596D"/>
    <w:rsid w:val="00240ABC"/>
    <w:rsid w:val="00242DF5"/>
    <w:rsid w:val="002433C1"/>
    <w:rsid w:val="00243889"/>
    <w:rsid w:val="002446E6"/>
    <w:rsid w:val="00246002"/>
    <w:rsid w:val="00246CB2"/>
    <w:rsid w:val="0024706F"/>
    <w:rsid w:val="00247CA3"/>
    <w:rsid w:val="00252E18"/>
    <w:rsid w:val="00253089"/>
    <w:rsid w:val="00253296"/>
    <w:rsid w:val="00260EF0"/>
    <w:rsid w:val="00261BFB"/>
    <w:rsid w:val="00266A65"/>
    <w:rsid w:val="00270BA9"/>
    <w:rsid w:val="0027143B"/>
    <w:rsid w:val="002829B5"/>
    <w:rsid w:val="002833C3"/>
    <w:rsid w:val="00283760"/>
    <w:rsid w:val="00284C6F"/>
    <w:rsid w:val="0028599D"/>
    <w:rsid w:val="00287C5F"/>
    <w:rsid w:val="002915E1"/>
    <w:rsid w:val="0029413A"/>
    <w:rsid w:val="0029433D"/>
    <w:rsid w:val="00296989"/>
    <w:rsid w:val="002A05D4"/>
    <w:rsid w:val="002A3118"/>
    <w:rsid w:val="002A4A7B"/>
    <w:rsid w:val="002A5E08"/>
    <w:rsid w:val="002A6044"/>
    <w:rsid w:val="002B1BAC"/>
    <w:rsid w:val="002B2A64"/>
    <w:rsid w:val="002B2C5B"/>
    <w:rsid w:val="002B3305"/>
    <w:rsid w:val="002B4376"/>
    <w:rsid w:val="002B46E0"/>
    <w:rsid w:val="002B53FF"/>
    <w:rsid w:val="002B6471"/>
    <w:rsid w:val="002B6C3C"/>
    <w:rsid w:val="002B72BB"/>
    <w:rsid w:val="002B7734"/>
    <w:rsid w:val="002C04A8"/>
    <w:rsid w:val="002D0C48"/>
    <w:rsid w:val="002D0C60"/>
    <w:rsid w:val="002D5093"/>
    <w:rsid w:val="002E0395"/>
    <w:rsid w:val="002E0477"/>
    <w:rsid w:val="002E3DB0"/>
    <w:rsid w:val="002E527F"/>
    <w:rsid w:val="002E6F94"/>
    <w:rsid w:val="002F03DB"/>
    <w:rsid w:val="002F2EA9"/>
    <w:rsid w:val="002F4048"/>
    <w:rsid w:val="002F40F1"/>
    <w:rsid w:val="002F4999"/>
    <w:rsid w:val="002F586E"/>
    <w:rsid w:val="002F6452"/>
    <w:rsid w:val="003041A6"/>
    <w:rsid w:val="00304616"/>
    <w:rsid w:val="00304EDA"/>
    <w:rsid w:val="003110CF"/>
    <w:rsid w:val="003113C8"/>
    <w:rsid w:val="00311616"/>
    <w:rsid w:val="0031605A"/>
    <w:rsid w:val="0031690B"/>
    <w:rsid w:val="0031747C"/>
    <w:rsid w:val="0032001C"/>
    <w:rsid w:val="00320CD7"/>
    <w:rsid w:val="00322274"/>
    <w:rsid w:val="003227E0"/>
    <w:rsid w:val="00324D61"/>
    <w:rsid w:val="00324EDF"/>
    <w:rsid w:val="00331287"/>
    <w:rsid w:val="00332992"/>
    <w:rsid w:val="0033319F"/>
    <w:rsid w:val="00333A1F"/>
    <w:rsid w:val="003400A4"/>
    <w:rsid w:val="00340EB5"/>
    <w:rsid w:val="003412C5"/>
    <w:rsid w:val="003424B8"/>
    <w:rsid w:val="00342B5F"/>
    <w:rsid w:val="00347A81"/>
    <w:rsid w:val="0035051C"/>
    <w:rsid w:val="00350DE3"/>
    <w:rsid w:val="00350E13"/>
    <w:rsid w:val="003549DB"/>
    <w:rsid w:val="00354F63"/>
    <w:rsid w:val="003611B9"/>
    <w:rsid w:val="003651C5"/>
    <w:rsid w:val="003657DC"/>
    <w:rsid w:val="00366C20"/>
    <w:rsid w:val="00366DA4"/>
    <w:rsid w:val="0036789A"/>
    <w:rsid w:val="00370FD0"/>
    <w:rsid w:val="003717E2"/>
    <w:rsid w:val="00371ACC"/>
    <w:rsid w:val="00372340"/>
    <w:rsid w:val="00372CB9"/>
    <w:rsid w:val="00373346"/>
    <w:rsid w:val="00373973"/>
    <w:rsid w:val="00373CD6"/>
    <w:rsid w:val="00374F1C"/>
    <w:rsid w:val="00374FDB"/>
    <w:rsid w:val="0037752F"/>
    <w:rsid w:val="00381E9F"/>
    <w:rsid w:val="003824CF"/>
    <w:rsid w:val="00385AAF"/>
    <w:rsid w:val="00385C0B"/>
    <w:rsid w:val="00385C32"/>
    <w:rsid w:val="00391225"/>
    <w:rsid w:val="00392084"/>
    <w:rsid w:val="003921EF"/>
    <w:rsid w:val="003964DB"/>
    <w:rsid w:val="00396ADA"/>
    <w:rsid w:val="00397BD3"/>
    <w:rsid w:val="003A02D6"/>
    <w:rsid w:val="003A0654"/>
    <w:rsid w:val="003A1A42"/>
    <w:rsid w:val="003A2175"/>
    <w:rsid w:val="003A383F"/>
    <w:rsid w:val="003A43BD"/>
    <w:rsid w:val="003A4E58"/>
    <w:rsid w:val="003A5817"/>
    <w:rsid w:val="003A71C9"/>
    <w:rsid w:val="003A7633"/>
    <w:rsid w:val="003B0686"/>
    <w:rsid w:val="003B1B4B"/>
    <w:rsid w:val="003B26A5"/>
    <w:rsid w:val="003B270F"/>
    <w:rsid w:val="003B4036"/>
    <w:rsid w:val="003B5557"/>
    <w:rsid w:val="003B5F9D"/>
    <w:rsid w:val="003C0FB0"/>
    <w:rsid w:val="003C21E8"/>
    <w:rsid w:val="003C2F0A"/>
    <w:rsid w:val="003C413E"/>
    <w:rsid w:val="003C49BE"/>
    <w:rsid w:val="003C4A9F"/>
    <w:rsid w:val="003C5DDB"/>
    <w:rsid w:val="003C7BBB"/>
    <w:rsid w:val="003D0408"/>
    <w:rsid w:val="003D1AA9"/>
    <w:rsid w:val="003D2478"/>
    <w:rsid w:val="003D424E"/>
    <w:rsid w:val="003D467B"/>
    <w:rsid w:val="003D75A9"/>
    <w:rsid w:val="003E0FEE"/>
    <w:rsid w:val="003E17FF"/>
    <w:rsid w:val="003E29D2"/>
    <w:rsid w:val="003E2E83"/>
    <w:rsid w:val="003E56BD"/>
    <w:rsid w:val="003E6451"/>
    <w:rsid w:val="003F2D02"/>
    <w:rsid w:val="003F7592"/>
    <w:rsid w:val="00400579"/>
    <w:rsid w:val="0040072D"/>
    <w:rsid w:val="00406278"/>
    <w:rsid w:val="0040637E"/>
    <w:rsid w:val="004109F2"/>
    <w:rsid w:val="00410DF9"/>
    <w:rsid w:val="00411C90"/>
    <w:rsid w:val="004151B5"/>
    <w:rsid w:val="00415F9D"/>
    <w:rsid w:val="00416486"/>
    <w:rsid w:val="00417393"/>
    <w:rsid w:val="0042163C"/>
    <w:rsid w:val="0042378B"/>
    <w:rsid w:val="0042412C"/>
    <w:rsid w:val="004241CF"/>
    <w:rsid w:val="00426F37"/>
    <w:rsid w:val="00426F99"/>
    <w:rsid w:val="004331FF"/>
    <w:rsid w:val="004334CF"/>
    <w:rsid w:val="004353CF"/>
    <w:rsid w:val="00436194"/>
    <w:rsid w:val="00447BFE"/>
    <w:rsid w:val="00451FE7"/>
    <w:rsid w:val="004538A2"/>
    <w:rsid w:val="00455387"/>
    <w:rsid w:val="00455C91"/>
    <w:rsid w:val="00457BF9"/>
    <w:rsid w:val="00462285"/>
    <w:rsid w:val="004632B4"/>
    <w:rsid w:val="00465789"/>
    <w:rsid w:val="00471F62"/>
    <w:rsid w:val="00474F45"/>
    <w:rsid w:val="004770F2"/>
    <w:rsid w:val="00477AE8"/>
    <w:rsid w:val="004803F0"/>
    <w:rsid w:val="00482979"/>
    <w:rsid w:val="004857F9"/>
    <w:rsid w:val="00485B0C"/>
    <w:rsid w:val="00492852"/>
    <w:rsid w:val="00492A5A"/>
    <w:rsid w:val="00492DB9"/>
    <w:rsid w:val="00493994"/>
    <w:rsid w:val="00495704"/>
    <w:rsid w:val="00495C73"/>
    <w:rsid w:val="0049660C"/>
    <w:rsid w:val="00497972"/>
    <w:rsid w:val="004A0E7A"/>
    <w:rsid w:val="004A0F86"/>
    <w:rsid w:val="004A4E79"/>
    <w:rsid w:val="004A6C73"/>
    <w:rsid w:val="004A77CA"/>
    <w:rsid w:val="004B5CAB"/>
    <w:rsid w:val="004B6428"/>
    <w:rsid w:val="004B6475"/>
    <w:rsid w:val="004B7709"/>
    <w:rsid w:val="004B7F17"/>
    <w:rsid w:val="004C014D"/>
    <w:rsid w:val="004C06E8"/>
    <w:rsid w:val="004C26A5"/>
    <w:rsid w:val="004C39BE"/>
    <w:rsid w:val="004C6DD8"/>
    <w:rsid w:val="004C7BE7"/>
    <w:rsid w:val="004D0675"/>
    <w:rsid w:val="004D114A"/>
    <w:rsid w:val="004D18C3"/>
    <w:rsid w:val="004D2B00"/>
    <w:rsid w:val="004D30CD"/>
    <w:rsid w:val="004D46E4"/>
    <w:rsid w:val="004D5E8B"/>
    <w:rsid w:val="004D6187"/>
    <w:rsid w:val="004D74B2"/>
    <w:rsid w:val="004E2AE0"/>
    <w:rsid w:val="004E2C6F"/>
    <w:rsid w:val="004E41E0"/>
    <w:rsid w:val="004E4A51"/>
    <w:rsid w:val="004E514C"/>
    <w:rsid w:val="004E7C00"/>
    <w:rsid w:val="004F2ED8"/>
    <w:rsid w:val="004F638B"/>
    <w:rsid w:val="00500FDC"/>
    <w:rsid w:val="00503F08"/>
    <w:rsid w:val="005042F1"/>
    <w:rsid w:val="00504885"/>
    <w:rsid w:val="005075C9"/>
    <w:rsid w:val="00510938"/>
    <w:rsid w:val="00510E97"/>
    <w:rsid w:val="005113CD"/>
    <w:rsid w:val="00513214"/>
    <w:rsid w:val="005157AF"/>
    <w:rsid w:val="00517724"/>
    <w:rsid w:val="005224AE"/>
    <w:rsid w:val="00522C90"/>
    <w:rsid w:val="00522F2E"/>
    <w:rsid w:val="005231F6"/>
    <w:rsid w:val="0052334F"/>
    <w:rsid w:val="005239D0"/>
    <w:rsid w:val="00524787"/>
    <w:rsid w:val="0052686A"/>
    <w:rsid w:val="00531F1A"/>
    <w:rsid w:val="00532A92"/>
    <w:rsid w:val="005371CD"/>
    <w:rsid w:val="00540806"/>
    <w:rsid w:val="00542AC7"/>
    <w:rsid w:val="00543A93"/>
    <w:rsid w:val="0054469F"/>
    <w:rsid w:val="0055121E"/>
    <w:rsid w:val="00552E78"/>
    <w:rsid w:val="00553BDF"/>
    <w:rsid w:val="00555B43"/>
    <w:rsid w:val="00557459"/>
    <w:rsid w:val="00561459"/>
    <w:rsid w:val="005615A1"/>
    <w:rsid w:val="00563ECF"/>
    <w:rsid w:val="005706F3"/>
    <w:rsid w:val="00571666"/>
    <w:rsid w:val="00572D1F"/>
    <w:rsid w:val="00574F60"/>
    <w:rsid w:val="0057504E"/>
    <w:rsid w:val="00580F91"/>
    <w:rsid w:val="00582009"/>
    <w:rsid w:val="005833F3"/>
    <w:rsid w:val="00585C30"/>
    <w:rsid w:val="005860F7"/>
    <w:rsid w:val="0058631D"/>
    <w:rsid w:val="0058765E"/>
    <w:rsid w:val="00590DB1"/>
    <w:rsid w:val="005959F2"/>
    <w:rsid w:val="005A136F"/>
    <w:rsid w:val="005A14E9"/>
    <w:rsid w:val="005A18A2"/>
    <w:rsid w:val="005A323F"/>
    <w:rsid w:val="005A4DF5"/>
    <w:rsid w:val="005A7D62"/>
    <w:rsid w:val="005B1191"/>
    <w:rsid w:val="005B36CB"/>
    <w:rsid w:val="005B36F3"/>
    <w:rsid w:val="005B58A2"/>
    <w:rsid w:val="005B6D50"/>
    <w:rsid w:val="005B72FF"/>
    <w:rsid w:val="005C006C"/>
    <w:rsid w:val="005C02D1"/>
    <w:rsid w:val="005C271D"/>
    <w:rsid w:val="005C2A79"/>
    <w:rsid w:val="005C3BF7"/>
    <w:rsid w:val="005C418A"/>
    <w:rsid w:val="005C6562"/>
    <w:rsid w:val="005C754B"/>
    <w:rsid w:val="005D09D1"/>
    <w:rsid w:val="005D2264"/>
    <w:rsid w:val="005D3EA2"/>
    <w:rsid w:val="005D6826"/>
    <w:rsid w:val="005E0EDE"/>
    <w:rsid w:val="005E388D"/>
    <w:rsid w:val="005E4A15"/>
    <w:rsid w:val="005E5AF0"/>
    <w:rsid w:val="005E7C8D"/>
    <w:rsid w:val="005E7FB9"/>
    <w:rsid w:val="005F04DE"/>
    <w:rsid w:val="005F3ABD"/>
    <w:rsid w:val="005F6A85"/>
    <w:rsid w:val="005F6CCA"/>
    <w:rsid w:val="00602246"/>
    <w:rsid w:val="0060290F"/>
    <w:rsid w:val="00603BE0"/>
    <w:rsid w:val="00605A37"/>
    <w:rsid w:val="006061B2"/>
    <w:rsid w:val="006100FD"/>
    <w:rsid w:val="00613480"/>
    <w:rsid w:val="0061608A"/>
    <w:rsid w:val="0061774A"/>
    <w:rsid w:val="00617CCE"/>
    <w:rsid w:val="00623688"/>
    <w:rsid w:val="00624AB0"/>
    <w:rsid w:val="00626118"/>
    <w:rsid w:val="00626522"/>
    <w:rsid w:val="0063116A"/>
    <w:rsid w:val="00635318"/>
    <w:rsid w:val="00635902"/>
    <w:rsid w:val="0064237A"/>
    <w:rsid w:val="00643B73"/>
    <w:rsid w:val="006461FC"/>
    <w:rsid w:val="00650B0C"/>
    <w:rsid w:val="00651B3B"/>
    <w:rsid w:val="00651C55"/>
    <w:rsid w:val="00652B96"/>
    <w:rsid w:val="00653E78"/>
    <w:rsid w:val="006541B9"/>
    <w:rsid w:val="006545FF"/>
    <w:rsid w:val="00654FD3"/>
    <w:rsid w:val="0065513F"/>
    <w:rsid w:val="006551D7"/>
    <w:rsid w:val="006557B4"/>
    <w:rsid w:val="0065703A"/>
    <w:rsid w:val="006610B9"/>
    <w:rsid w:val="00663502"/>
    <w:rsid w:val="00666597"/>
    <w:rsid w:val="00672910"/>
    <w:rsid w:val="00673828"/>
    <w:rsid w:val="00673FF8"/>
    <w:rsid w:val="00674C7B"/>
    <w:rsid w:val="00674DD7"/>
    <w:rsid w:val="0068160D"/>
    <w:rsid w:val="00682240"/>
    <w:rsid w:val="00682D48"/>
    <w:rsid w:val="00683E33"/>
    <w:rsid w:val="00685DFF"/>
    <w:rsid w:val="00687486"/>
    <w:rsid w:val="00694605"/>
    <w:rsid w:val="0069487A"/>
    <w:rsid w:val="0069737F"/>
    <w:rsid w:val="00697B9A"/>
    <w:rsid w:val="006A27C8"/>
    <w:rsid w:val="006A2C6E"/>
    <w:rsid w:val="006A2C8D"/>
    <w:rsid w:val="006A2FFC"/>
    <w:rsid w:val="006A345B"/>
    <w:rsid w:val="006A4873"/>
    <w:rsid w:val="006A5449"/>
    <w:rsid w:val="006A5FC8"/>
    <w:rsid w:val="006B0999"/>
    <w:rsid w:val="006B3425"/>
    <w:rsid w:val="006B3B51"/>
    <w:rsid w:val="006B6184"/>
    <w:rsid w:val="006B68AF"/>
    <w:rsid w:val="006B76F3"/>
    <w:rsid w:val="006B7A17"/>
    <w:rsid w:val="006C00EF"/>
    <w:rsid w:val="006C1C4B"/>
    <w:rsid w:val="006C4A07"/>
    <w:rsid w:val="006C4A0E"/>
    <w:rsid w:val="006C581B"/>
    <w:rsid w:val="006C68B2"/>
    <w:rsid w:val="006C6D1B"/>
    <w:rsid w:val="006C73E8"/>
    <w:rsid w:val="006D06B5"/>
    <w:rsid w:val="006D0700"/>
    <w:rsid w:val="006D2BF0"/>
    <w:rsid w:val="006D4E03"/>
    <w:rsid w:val="006D4E1F"/>
    <w:rsid w:val="006E32AE"/>
    <w:rsid w:val="006E3533"/>
    <w:rsid w:val="006E501A"/>
    <w:rsid w:val="006E5577"/>
    <w:rsid w:val="006F101F"/>
    <w:rsid w:val="006F10BF"/>
    <w:rsid w:val="006F1415"/>
    <w:rsid w:val="006F1C11"/>
    <w:rsid w:val="006F3B08"/>
    <w:rsid w:val="006F49D9"/>
    <w:rsid w:val="006F70D0"/>
    <w:rsid w:val="006F7A8A"/>
    <w:rsid w:val="006F7E72"/>
    <w:rsid w:val="00700542"/>
    <w:rsid w:val="007005BF"/>
    <w:rsid w:val="00700DCD"/>
    <w:rsid w:val="00702588"/>
    <w:rsid w:val="00707773"/>
    <w:rsid w:val="00711C9D"/>
    <w:rsid w:val="007142F6"/>
    <w:rsid w:val="00714437"/>
    <w:rsid w:val="00714DA2"/>
    <w:rsid w:val="0071611B"/>
    <w:rsid w:val="00716FC4"/>
    <w:rsid w:val="007175CD"/>
    <w:rsid w:val="007178FA"/>
    <w:rsid w:val="007201B6"/>
    <w:rsid w:val="00720F17"/>
    <w:rsid w:val="00721052"/>
    <w:rsid w:val="007222C1"/>
    <w:rsid w:val="007235B6"/>
    <w:rsid w:val="0072526A"/>
    <w:rsid w:val="00731199"/>
    <w:rsid w:val="00734068"/>
    <w:rsid w:val="00734071"/>
    <w:rsid w:val="00734C2B"/>
    <w:rsid w:val="00735154"/>
    <w:rsid w:val="007371B0"/>
    <w:rsid w:val="007378C1"/>
    <w:rsid w:val="00744EBC"/>
    <w:rsid w:val="00746823"/>
    <w:rsid w:val="00747197"/>
    <w:rsid w:val="00751E1D"/>
    <w:rsid w:val="00752116"/>
    <w:rsid w:val="007528A2"/>
    <w:rsid w:val="00754CAF"/>
    <w:rsid w:val="00757B6D"/>
    <w:rsid w:val="00760016"/>
    <w:rsid w:val="00760699"/>
    <w:rsid w:val="00761096"/>
    <w:rsid w:val="00763384"/>
    <w:rsid w:val="0076441E"/>
    <w:rsid w:val="00764FB7"/>
    <w:rsid w:val="0076652F"/>
    <w:rsid w:val="00767164"/>
    <w:rsid w:val="0076724B"/>
    <w:rsid w:val="007709CB"/>
    <w:rsid w:val="00772714"/>
    <w:rsid w:val="00772C84"/>
    <w:rsid w:val="00773FE0"/>
    <w:rsid w:val="00775FB1"/>
    <w:rsid w:val="00776C7B"/>
    <w:rsid w:val="00780683"/>
    <w:rsid w:val="00780D49"/>
    <w:rsid w:val="0078126C"/>
    <w:rsid w:val="007832F5"/>
    <w:rsid w:val="007834A1"/>
    <w:rsid w:val="0078657E"/>
    <w:rsid w:val="00786C80"/>
    <w:rsid w:val="0078782C"/>
    <w:rsid w:val="00790900"/>
    <w:rsid w:val="007927AA"/>
    <w:rsid w:val="00795887"/>
    <w:rsid w:val="00795CD1"/>
    <w:rsid w:val="007964AC"/>
    <w:rsid w:val="007964F3"/>
    <w:rsid w:val="007970E1"/>
    <w:rsid w:val="007975DC"/>
    <w:rsid w:val="007A083A"/>
    <w:rsid w:val="007A0D29"/>
    <w:rsid w:val="007A1933"/>
    <w:rsid w:val="007A2081"/>
    <w:rsid w:val="007A24EB"/>
    <w:rsid w:val="007A42A3"/>
    <w:rsid w:val="007A5C1E"/>
    <w:rsid w:val="007A6019"/>
    <w:rsid w:val="007A791E"/>
    <w:rsid w:val="007B029E"/>
    <w:rsid w:val="007B17DA"/>
    <w:rsid w:val="007B1B6D"/>
    <w:rsid w:val="007B3671"/>
    <w:rsid w:val="007B6612"/>
    <w:rsid w:val="007B6900"/>
    <w:rsid w:val="007B6ED2"/>
    <w:rsid w:val="007B7F47"/>
    <w:rsid w:val="007B7FDC"/>
    <w:rsid w:val="007C0C57"/>
    <w:rsid w:val="007C13A0"/>
    <w:rsid w:val="007C176B"/>
    <w:rsid w:val="007C3AA5"/>
    <w:rsid w:val="007C5BBC"/>
    <w:rsid w:val="007C6094"/>
    <w:rsid w:val="007C7716"/>
    <w:rsid w:val="007D0046"/>
    <w:rsid w:val="007D188C"/>
    <w:rsid w:val="007D1BF8"/>
    <w:rsid w:val="007D4096"/>
    <w:rsid w:val="007D5949"/>
    <w:rsid w:val="007E0601"/>
    <w:rsid w:val="007E0C8D"/>
    <w:rsid w:val="007E61D6"/>
    <w:rsid w:val="007E6715"/>
    <w:rsid w:val="007E76FD"/>
    <w:rsid w:val="007E77BC"/>
    <w:rsid w:val="007F0DB6"/>
    <w:rsid w:val="007F143B"/>
    <w:rsid w:val="007F39BA"/>
    <w:rsid w:val="007F71DC"/>
    <w:rsid w:val="00800BBA"/>
    <w:rsid w:val="00800BCA"/>
    <w:rsid w:val="00801BCA"/>
    <w:rsid w:val="00802772"/>
    <w:rsid w:val="0080358E"/>
    <w:rsid w:val="00806595"/>
    <w:rsid w:val="00811370"/>
    <w:rsid w:val="008114C5"/>
    <w:rsid w:val="00811A98"/>
    <w:rsid w:val="0081233B"/>
    <w:rsid w:val="00813872"/>
    <w:rsid w:val="008139CC"/>
    <w:rsid w:val="00817458"/>
    <w:rsid w:val="00817938"/>
    <w:rsid w:val="008203D6"/>
    <w:rsid w:val="008216FD"/>
    <w:rsid w:val="0082207B"/>
    <w:rsid w:val="00822B4E"/>
    <w:rsid w:val="008232A8"/>
    <w:rsid w:val="00823FCC"/>
    <w:rsid w:val="00824292"/>
    <w:rsid w:val="00826C31"/>
    <w:rsid w:val="00831454"/>
    <w:rsid w:val="00831926"/>
    <w:rsid w:val="008342B2"/>
    <w:rsid w:val="00834CA4"/>
    <w:rsid w:val="00834DCA"/>
    <w:rsid w:val="00840FF2"/>
    <w:rsid w:val="0084243B"/>
    <w:rsid w:val="00842DC1"/>
    <w:rsid w:val="00842F59"/>
    <w:rsid w:val="00843AD9"/>
    <w:rsid w:val="00846309"/>
    <w:rsid w:val="00850B56"/>
    <w:rsid w:val="00852B30"/>
    <w:rsid w:val="00852C02"/>
    <w:rsid w:val="0085444E"/>
    <w:rsid w:val="00854F6F"/>
    <w:rsid w:val="00855F93"/>
    <w:rsid w:val="00857609"/>
    <w:rsid w:val="00861F04"/>
    <w:rsid w:val="00862239"/>
    <w:rsid w:val="0086463E"/>
    <w:rsid w:val="00865732"/>
    <w:rsid w:val="008668BE"/>
    <w:rsid w:val="00866D15"/>
    <w:rsid w:val="00871538"/>
    <w:rsid w:val="00874FEE"/>
    <w:rsid w:val="00877D67"/>
    <w:rsid w:val="00880111"/>
    <w:rsid w:val="0088121B"/>
    <w:rsid w:val="00881ECD"/>
    <w:rsid w:val="008822AB"/>
    <w:rsid w:val="00882449"/>
    <w:rsid w:val="00885D7B"/>
    <w:rsid w:val="00891D68"/>
    <w:rsid w:val="00892BDF"/>
    <w:rsid w:val="008930BD"/>
    <w:rsid w:val="00893B1C"/>
    <w:rsid w:val="00894282"/>
    <w:rsid w:val="00895373"/>
    <w:rsid w:val="008956D3"/>
    <w:rsid w:val="00896678"/>
    <w:rsid w:val="008A3803"/>
    <w:rsid w:val="008A7163"/>
    <w:rsid w:val="008B3A1C"/>
    <w:rsid w:val="008B4FDA"/>
    <w:rsid w:val="008B72FE"/>
    <w:rsid w:val="008C2476"/>
    <w:rsid w:val="008C4CC4"/>
    <w:rsid w:val="008C6619"/>
    <w:rsid w:val="008C6DCA"/>
    <w:rsid w:val="008D3EE2"/>
    <w:rsid w:val="008D42F0"/>
    <w:rsid w:val="008D5D11"/>
    <w:rsid w:val="008D5EF3"/>
    <w:rsid w:val="008D7A69"/>
    <w:rsid w:val="008D7E93"/>
    <w:rsid w:val="008E0B73"/>
    <w:rsid w:val="008E0F94"/>
    <w:rsid w:val="008E46FF"/>
    <w:rsid w:val="008E6EFE"/>
    <w:rsid w:val="008F0C1C"/>
    <w:rsid w:val="008F3B8B"/>
    <w:rsid w:val="008F42E5"/>
    <w:rsid w:val="008F5A15"/>
    <w:rsid w:val="008F6A08"/>
    <w:rsid w:val="008F7DC9"/>
    <w:rsid w:val="0090064D"/>
    <w:rsid w:val="00901AD0"/>
    <w:rsid w:val="009035F4"/>
    <w:rsid w:val="00906A50"/>
    <w:rsid w:val="00913864"/>
    <w:rsid w:val="00917742"/>
    <w:rsid w:val="009253C8"/>
    <w:rsid w:val="009258CE"/>
    <w:rsid w:val="009259DF"/>
    <w:rsid w:val="00925E71"/>
    <w:rsid w:val="009302E1"/>
    <w:rsid w:val="00936B09"/>
    <w:rsid w:val="00940E7C"/>
    <w:rsid w:val="009415E5"/>
    <w:rsid w:val="00941ADE"/>
    <w:rsid w:val="00942258"/>
    <w:rsid w:val="00943510"/>
    <w:rsid w:val="00944D72"/>
    <w:rsid w:val="009464A2"/>
    <w:rsid w:val="0095198A"/>
    <w:rsid w:val="00952791"/>
    <w:rsid w:val="009533E0"/>
    <w:rsid w:val="00953C81"/>
    <w:rsid w:val="0095481A"/>
    <w:rsid w:val="00954E48"/>
    <w:rsid w:val="00957451"/>
    <w:rsid w:val="009578E8"/>
    <w:rsid w:val="00960898"/>
    <w:rsid w:val="009618F8"/>
    <w:rsid w:val="00964B3A"/>
    <w:rsid w:val="00965941"/>
    <w:rsid w:val="00967B0E"/>
    <w:rsid w:val="00967DD9"/>
    <w:rsid w:val="0097070B"/>
    <w:rsid w:val="00970C0F"/>
    <w:rsid w:val="00971DE4"/>
    <w:rsid w:val="00975810"/>
    <w:rsid w:val="00975F7A"/>
    <w:rsid w:val="00976F71"/>
    <w:rsid w:val="00983360"/>
    <w:rsid w:val="00983B07"/>
    <w:rsid w:val="00983F6F"/>
    <w:rsid w:val="00986A9C"/>
    <w:rsid w:val="00991AE2"/>
    <w:rsid w:val="009927AB"/>
    <w:rsid w:val="0099293B"/>
    <w:rsid w:val="00992C7E"/>
    <w:rsid w:val="00995510"/>
    <w:rsid w:val="009A0C29"/>
    <w:rsid w:val="009A3726"/>
    <w:rsid w:val="009A3B71"/>
    <w:rsid w:val="009A3ECF"/>
    <w:rsid w:val="009A45E8"/>
    <w:rsid w:val="009A4AAE"/>
    <w:rsid w:val="009A6103"/>
    <w:rsid w:val="009A7630"/>
    <w:rsid w:val="009B027A"/>
    <w:rsid w:val="009B1AC7"/>
    <w:rsid w:val="009B1B49"/>
    <w:rsid w:val="009B2925"/>
    <w:rsid w:val="009B41DF"/>
    <w:rsid w:val="009B538D"/>
    <w:rsid w:val="009B6826"/>
    <w:rsid w:val="009C1750"/>
    <w:rsid w:val="009C59DD"/>
    <w:rsid w:val="009D1EEC"/>
    <w:rsid w:val="009D5BEF"/>
    <w:rsid w:val="009D6658"/>
    <w:rsid w:val="009E0B07"/>
    <w:rsid w:val="009E1CC8"/>
    <w:rsid w:val="009E4F4B"/>
    <w:rsid w:val="009E6399"/>
    <w:rsid w:val="009E6AD9"/>
    <w:rsid w:val="009E763F"/>
    <w:rsid w:val="009F00C2"/>
    <w:rsid w:val="009F06D6"/>
    <w:rsid w:val="009F1512"/>
    <w:rsid w:val="009F36C7"/>
    <w:rsid w:val="009F6907"/>
    <w:rsid w:val="009F7CAA"/>
    <w:rsid w:val="00A01330"/>
    <w:rsid w:val="00A03D2F"/>
    <w:rsid w:val="00A10333"/>
    <w:rsid w:val="00A10CCF"/>
    <w:rsid w:val="00A10CD4"/>
    <w:rsid w:val="00A17803"/>
    <w:rsid w:val="00A1797E"/>
    <w:rsid w:val="00A24E30"/>
    <w:rsid w:val="00A31779"/>
    <w:rsid w:val="00A34258"/>
    <w:rsid w:val="00A36C74"/>
    <w:rsid w:val="00A3713E"/>
    <w:rsid w:val="00A3717E"/>
    <w:rsid w:val="00A371E7"/>
    <w:rsid w:val="00A374B6"/>
    <w:rsid w:val="00A37638"/>
    <w:rsid w:val="00A37FBC"/>
    <w:rsid w:val="00A4183A"/>
    <w:rsid w:val="00A41BCB"/>
    <w:rsid w:val="00A4209A"/>
    <w:rsid w:val="00A42BB3"/>
    <w:rsid w:val="00A42C5B"/>
    <w:rsid w:val="00A46501"/>
    <w:rsid w:val="00A465A0"/>
    <w:rsid w:val="00A47E61"/>
    <w:rsid w:val="00A513F5"/>
    <w:rsid w:val="00A52821"/>
    <w:rsid w:val="00A54D8D"/>
    <w:rsid w:val="00A57291"/>
    <w:rsid w:val="00A5791D"/>
    <w:rsid w:val="00A60436"/>
    <w:rsid w:val="00A65D13"/>
    <w:rsid w:val="00A6786B"/>
    <w:rsid w:val="00A703D8"/>
    <w:rsid w:val="00A729FE"/>
    <w:rsid w:val="00A72A9F"/>
    <w:rsid w:val="00A7392E"/>
    <w:rsid w:val="00A743C9"/>
    <w:rsid w:val="00A74E7A"/>
    <w:rsid w:val="00A75191"/>
    <w:rsid w:val="00A75265"/>
    <w:rsid w:val="00A77F46"/>
    <w:rsid w:val="00A80636"/>
    <w:rsid w:val="00A80E2D"/>
    <w:rsid w:val="00A8633B"/>
    <w:rsid w:val="00A87F1E"/>
    <w:rsid w:val="00A916C0"/>
    <w:rsid w:val="00A9314F"/>
    <w:rsid w:val="00A9564E"/>
    <w:rsid w:val="00AA04AA"/>
    <w:rsid w:val="00AA0789"/>
    <w:rsid w:val="00AA0A33"/>
    <w:rsid w:val="00AA50E0"/>
    <w:rsid w:val="00AB08FB"/>
    <w:rsid w:val="00AB0EE9"/>
    <w:rsid w:val="00AB12EC"/>
    <w:rsid w:val="00AB5F4C"/>
    <w:rsid w:val="00AB6366"/>
    <w:rsid w:val="00AB68B3"/>
    <w:rsid w:val="00AB7400"/>
    <w:rsid w:val="00AC162A"/>
    <w:rsid w:val="00AC2AB5"/>
    <w:rsid w:val="00AC32F1"/>
    <w:rsid w:val="00AD2EC4"/>
    <w:rsid w:val="00AD3CC4"/>
    <w:rsid w:val="00AD4818"/>
    <w:rsid w:val="00AD55C3"/>
    <w:rsid w:val="00AD5ECC"/>
    <w:rsid w:val="00AE1906"/>
    <w:rsid w:val="00AE3DF5"/>
    <w:rsid w:val="00AE5B4B"/>
    <w:rsid w:val="00AE71DC"/>
    <w:rsid w:val="00AF2D1A"/>
    <w:rsid w:val="00AF2FE9"/>
    <w:rsid w:val="00AF3E3E"/>
    <w:rsid w:val="00AF498C"/>
    <w:rsid w:val="00AF5601"/>
    <w:rsid w:val="00AF673C"/>
    <w:rsid w:val="00B015E2"/>
    <w:rsid w:val="00B02008"/>
    <w:rsid w:val="00B03EA4"/>
    <w:rsid w:val="00B04624"/>
    <w:rsid w:val="00B11697"/>
    <w:rsid w:val="00B11F5E"/>
    <w:rsid w:val="00B12D08"/>
    <w:rsid w:val="00B12EF6"/>
    <w:rsid w:val="00B13223"/>
    <w:rsid w:val="00B14693"/>
    <w:rsid w:val="00B20382"/>
    <w:rsid w:val="00B215DD"/>
    <w:rsid w:val="00B218A0"/>
    <w:rsid w:val="00B21DA2"/>
    <w:rsid w:val="00B25753"/>
    <w:rsid w:val="00B2626A"/>
    <w:rsid w:val="00B2672E"/>
    <w:rsid w:val="00B2718A"/>
    <w:rsid w:val="00B301A8"/>
    <w:rsid w:val="00B3121F"/>
    <w:rsid w:val="00B31979"/>
    <w:rsid w:val="00B31B7C"/>
    <w:rsid w:val="00B32186"/>
    <w:rsid w:val="00B322F7"/>
    <w:rsid w:val="00B32DFA"/>
    <w:rsid w:val="00B360AE"/>
    <w:rsid w:val="00B377C4"/>
    <w:rsid w:val="00B40B55"/>
    <w:rsid w:val="00B42BE5"/>
    <w:rsid w:val="00B43A6A"/>
    <w:rsid w:val="00B445E5"/>
    <w:rsid w:val="00B44A64"/>
    <w:rsid w:val="00B46041"/>
    <w:rsid w:val="00B47FF7"/>
    <w:rsid w:val="00B500AF"/>
    <w:rsid w:val="00B506B8"/>
    <w:rsid w:val="00B51542"/>
    <w:rsid w:val="00B53AF4"/>
    <w:rsid w:val="00B542A8"/>
    <w:rsid w:val="00B555F4"/>
    <w:rsid w:val="00B6015C"/>
    <w:rsid w:val="00B63498"/>
    <w:rsid w:val="00B6349F"/>
    <w:rsid w:val="00B63CC8"/>
    <w:rsid w:val="00B64E2F"/>
    <w:rsid w:val="00B67FEE"/>
    <w:rsid w:val="00B706A9"/>
    <w:rsid w:val="00B71784"/>
    <w:rsid w:val="00B72AF1"/>
    <w:rsid w:val="00B75128"/>
    <w:rsid w:val="00B75ECE"/>
    <w:rsid w:val="00B76F5C"/>
    <w:rsid w:val="00B77018"/>
    <w:rsid w:val="00B82C9C"/>
    <w:rsid w:val="00B8303F"/>
    <w:rsid w:val="00B85758"/>
    <w:rsid w:val="00B85D11"/>
    <w:rsid w:val="00B86F1C"/>
    <w:rsid w:val="00B92268"/>
    <w:rsid w:val="00B9280D"/>
    <w:rsid w:val="00B92EC1"/>
    <w:rsid w:val="00B94F4C"/>
    <w:rsid w:val="00B9523E"/>
    <w:rsid w:val="00B96076"/>
    <w:rsid w:val="00BA2127"/>
    <w:rsid w:val="00BA271F"/>
    <w:rsid w:val="00BA3956"/>
    <w:rsid w:val="00BA5C9B"/>
    <w:rsid w:val="00BA6301"/>
    <w:rsid w:val="00BA678D"/>
    <w:rsid w:val="00BB11F2"/>
    <w:rsid w:val="00BB446E"/>
    <w:rsid w:val="00BB463A"/>
    <w:rsid w:val="00BC0152"/>
    <w:rsid w:val="00BC13A5"/>
    <w:rsid w:val="00BC2557"/>
    <w:rsid w:val="00BC3FD1"/>
    <w:rsid w:val="00BC51F2"/>
    <w:rsid w:val="00BC54C7"/>
    <w:rsid w:val="00BC5680"/>
    <w:rsid w:val="00BC5A9B"/>
    <w:rsid w:val="00BC66A5"/>
    <w:rsid w:val="00BC6A57"/>
    <w:rsid w:val="00BC7D3F"/>
    <w:rsid w:val="00BD0CC6"/>
    <w:rsid w:val="00BD1E85"/>
    <w:rsid w:val="00BD38BA"/>
    <w:rsid w:val="00BD4303"/>
    <w:rsid w:val="00BD4815"/>
    <w:rsid w:val="00BD53F8"/>
    <w:rsid w:val="00BD5A4E"/>
    <w:rsid w:val="00BE0E23"/>
    <w:rsid w:val="00BE2A57"/>
    <w:rsid w:val="00BE3A23"/>
    <w:rsid w:val="00BE513E"/>
    <w:rsid w:val="00BE671F"/>
    <w:rsid w:val="00BF2CAC"/>
    <w:rsid w:val="00BF3340"/>
    <w:rsid w:val="00C00034"/>
    <w:rsid w:val="00C01A57"/>
    <w:rsid w:val="00C034D6"/>
    <w:rsid w:val="00C14B2C"/>
    <w:rsid w:val="00C15156"/>
    <w:rsid w:val="00C21977"/>
    <w:rsid w:val="00C24977"/>
    <w:rsid w:val="00C251D9"/>
    <w:rsid w:val="00C26B3B"/>
    <w:rsid w:val="00C26B50"/>
    <w:rsid w:val="00C26C8C"/>
    <w:rsid w:val="00C32C3E"/>
    <w:rsid w:val="00C33508"/>
    <w:rsid w:val="00C35268"/>
    <w:rsid w:val="00C35603"/>
    <w:rsid w:val="00C40250"/>
    <w:rsid w:val="00C4047F"/>
    <w:rsid w:val="00C42078"/>
    <w:rsid w:val="00C43B6E"/>
    <w:rsid w:val="00C43D8D"/>
    <w:rsid w:val="00C43DE1"/>
    <w:rsid w:val="00C4502D"/>
    <w:rsid w:val="00C476A0"/>
    <w:rsid w:val="00C50709"/>
    <w:rsid w:val="00C51B06"/>
    <w:rsid w:val="00C51D01"/>
    <w:rsid w:val="00C53000"/>
    <w:rsid w:val="00C53EB9"/>
    <w:rsid w:val="00C5431E"/>
    <w:rsid w:val="00C55D84"/>
    <w:rsid w:val="00C55F58"/>
    <w:rsid w:val="00C56A30"/>
    <w:rsid w:val="00C609CC"/>
    <w:rsid w:val="00C62365"/>
    <w:rsid w:val="00C65309"/>
    <w:rsid w:val="00C656B6"/>
    <w:rsid w:val="00C65C7C"/>
    <w:rsid w:val="00C65C84"/>
    <w:rsid w:val="00C705E7"/>
    <w:rsid w:val="00C71ADD"/>
    <w:rsid w:val="00C7206C"/>
    <w:rsid w:val="00C73B5B"/>
    <w:rsid w:val="00C744FD"/>
    <w:rsid w:val="00C76638"/>
    <w:rsid w:val="00C77738"/>
    <w:rsid w:val="00C82B7F"/>
    <w:rsid w:val="00C83FAD"/>
    <w:rsid w:val="00C840E2"/>
    <w:rsid w:val="00C84A05"/>
    <w:rsid w:val="00C85306"/>
    <w:rsid w:val="00C867D3"/>
    <w:rsid w:val="00C87CDD"/>
    <w:rsid w:val="00C87E2C"/>
    <w:rsid w:val="00C907C2"/>
    <w:rsid w:val="00C92411"/>
    <w:rsid w:val="00C93BF3"/>
    <w:rsid w:val="00C9527E"/>
    <w:rsid w:val="00CA576A"/>
    <w:rsid w:val="00CA5BBB"/>
    <w:rsid w:val="00CA5F54"/>
    <w:rsid w:val="00CA6251"/>
    <w:rsid w:val="00CA6955"/>
    <w:rsid w:val="00CA6B24"/>
    <w:rsid w:val="00CA73C9"/>
    <w:rsid w:val="00CA7612"/>
    <w:rsid w:val="00CB05E5"/>
    <w:rsid w:val="00CB297B"/>
    <w:rsid w:val="00CB3999"/>
    <w:rsid w:val="00CB49A0"/>
    <w:rsid w:val="00CB634D"/>
    <w:rsid w:val="00CC1BDD"/>
    <w:rsid w:val="00CC2DBD"/>
    <w:rsid w:val="00CC3FF7"/>
    <w:rsid w:val="00CC44E4"/>
    <w:rsid w:val="00CC558E"/>
    <w:rsid w:val="00CD0D59"/>
    <w:rsid w:val="00CD131E"/>
    <w:rsid w:val="00CD6C7E"/>
    <w:rsid w:val="00CD74AB"/>
    <w:rsid w:val="00CD758E"/>
    <w:rsid w:val="00CD7744"/>
    <w:rsid w:val="00CE073C"/>
    <w:rsid w:val="00CE112C"/>
    <w:rsid w:val="00CE1539"/>
    <w:rsid w:val="00CE3CA9"/>
    <w:rsid w:val="00CE68BA"/>
    <w:rsid w:val="00CF0024"/>
    <w:rsid w:val="00CF03E6"/>
    <w:rsid w:val="00CF08B9"/>
    <w:rsid w:val="00CF12D0"/>
    <w:rsid w:val="00CF210D"/>
    <w:rsid w:val="00CF3BB9"/>
    <w:rsid w:val="00CF44E8"/>
    <w:rsid w:val="00CF747E"/>
    <w:rsid w:val="00CF750F"/>
    <w:rsid w:val="00D02094"/>
    <w:rsid w:val="00D026E0"/>
    <w:rsid w:val="00D11757"/>
    <w:rsid w:val="00D136AE"/>
    <w:rsid w:val="00D1399B"/>
    <w:rsid w:val="00D1423E"/>
    <w:rsid w:val="00D15240"/>
    <w:rsid w:val="00D20DB5"/>
    <w:rsid w:val="00D239AA"/>
    <w:rsid w:val="00D23D4C"/>
    <w:rsid w:val="00D25C4F"/>
    <w:rsid w:val="00D27098"/>
    <w:rsid w:val="00D311FD"/>
    <w:rsid w:val="00D3216A"/>
    <w:rsid w:val="00D321A8"/>
    <w:rsid w:val="00D35A5F"/>
    <w:rsid w:val="00D35EDC"/>
    <w:rsid w:val="00D4062E"/>
    <w:rsid w:val="00D409DB"/>
    <w:rsid w:val="00D41695"/>
    <w:rsid w:val="00D41697"/>
    <w:rsid w:val="00D423E1"/>
    <w:rsid w:val="00D426FF"/>
    <w:rsid w:val="00D430CF"/>
    <w:rsid w:val="00D44081"/>
    <w:rsid w:val="00D4421F"/>
    <w:rsid w:val="00D46AC0"/>
    <w:rsid w:val="00D47D00"/>
    <w:rsid w:val="00D53340"/>
    <w:rsid w:val="00D54109"/>
    <w:rsid w:val="00D54A2D"/>
    <w:rsid w:val="00D550AF"/>
    <w:rsid w:val="00D55136"/>
    <w:rsid w:val="00D57284"/>
    <w:rsid w:val="00D57487"/>
    <w:rsid w:val="00D63060"/>
    <w:rsid w:val="00D6329E"/>
    <w:rsid w:val="00D63D95"/>
    <w:rsid w:val="00D64932"/>
    <w:rsid w:val="00D65DCE"/>
    <w:rsid w:val="00D723E0"/>
    <w:rsid w:val="00D72D34"/>
    <w:rsid w:val="00D744C8"/>
    <w:rsid w:val="00D74890"/>
    <w:rsid w:val="00D754D7"/>
    <w:rsid w:val="00D75767"/>
    <w:rsid w:val="00D76303"/>
    <w:rsid w:val="00D76DA9"/>
    <w:rsid w:val="00D76DC5"/>
    <w:rsid w:val="00D779D8"/>
    <w:rsid w:val="00D77EE2"/>
    <w:rsid w:val="00D81E38"/>
    <w:rsid w:val="00D82FD6"/>
    <w:rsid w:val="00D84049"/>
    <w:rsid w:val="00D8551D"/>
    <w:rsid w:val="00D86868"/>
    <w:rsid w:val="00D87E5F"/>
    <w:rsid w:val="00D90510"/>
    <w:rsid w:val="00D913D9"/>
    <w:rsid w:val="00D91413"/>
    <w:rsid w:val="00D9263E"/>
    <w:rsid w:val="00D92A63"/>
    <w:rsid w:val="00D94B2B"/>
    <w:rsid w:val="00D976A1"/>
    <w:rsid w:val="00DA03F4"/>
    <w:rsid w:val="00DA3809"/>
    <w:rsid w:val="00DB077F"/>
    <w:rsid w:val="00DB18E4"/>
    <w:rsid w:val="00DB2079"/>
    <w:rsid w:val="00DB2311"/>
    <w:rsid w:val="00DB2409"/>
    <w:rsid w:val="00DB4374"/>
    <w:rsid w:val="00DB58CC"/>
    <w:rsid w:val="00DC005B"/>
    <w:rsid w:val="00DC0AD7"/>
    <w:rsid w:val="00DC0E94"/>
    <w:rsid w:val="00DC2B6E"/>
    <w:rsid w:val="00DC6B94"/>
    <w:rsid w:val="00DD1FF2"/>
    <w:rsid w:val="00DD21CF"/>
    <w:rsid w:val="00DD453C"/>
    <w:rsid w:val="00DD54F0"/>
    <w:rsid w:val="00DD63E7"/>
    <w:rsid w:val="00DD72C7"/>
    <w:rsid w:val="00DE150B"/>
    <w:rsid w:val="00DE181A"/>
    <w:rsid w:val="00DE29F1"/>
    <w:rsid w:val="00DE2D93"/>
    <w:rsid w:val="00DE3B99"/>
    <w:rsid w:val="00DE469A"/>
    <w:rsid w:val="00DE5CE9"/>
    <w:rsid w:val="00DE65C8"/>
    <w:rsid w:val="00DF0B84"/>
    <w:rsid w:val="00DF3DD1"/>
    <w:rsid w:val="00DF7BFD"/>
    <w:rsid w:val="00DF7F7D"/>
    <w:rsid w:val="00E015E6"/>
    <w:rsid w:val="00E01EF1"/>
    <w:rsid w:val="00E0249B"/>
    <w:rsid w:val="00E02C84"/>
    <w:rsid w:val="00E042A6"/>
    <w:rsid w:val="00E12176"/>
    <w:rsid w:val="00E12DE1"/>
    <w:rsid w:val="00E130E4"/>
    <w:rsid w:val="00E166C8"/>
    <w:rsid w:val="00E1759A"/>
    <w:rsid w:val="00E23724"/>
    <w:rsid w:val="00E23AE5"/>
    <w:rsid w:val="00E23F9F"/>
    <w:rsid w:val="00E2480A"/>
    <w:rsid w:val="00E27615"/>
    <w:rsid w:val="00E33941"/>
    <w:rsid w:val="00E36169"/>
    <w:rsid w:val="00E410C8"/>
    <w:rsid w:val="00E42076"/>
    <w:rsid w:val="00E45BFC"/>
    <w:rsid w:val="00E506BE"/>
    <w:rsid w:val="00E50C37"/>
    <w:rsid w:val="00E51565"/>
    <w:rsid w:val="00E52307"/>
    <w:rsid w:val="00E529B1"/>
    <w:rsid w:val="00E55F24"/>
    <w:rsid w:val="00E62ADA"/>
    <w:rsid w:val="00E637AE"/>
    <w:rsid w:val="00E63D7E"/>
    <w:rsid w:val="00E65581"/>
    <w:rsid w:val="00E655FD"/>
    <w:rsid w:val="00E66576"/>
    <w:rsid w:val="00E66A9D"/>
    <w:rsid w:val="00E67015"/>
    <w:rsid w:val="00E70881"/>
    <w:rsid w:val="00E724DB"/>
    <w:rsid w:val="00E72A08"/>
    <w:rsid w:val="00E73CA6"/>
    <w:rsid w:val="00E74D22"/>
    <w:rsid w:val="00E75B2C"/>
    <w:rsid w:val="00E82BDB"/>
    <w:rsid w:val="00E82EA3"/>
    <w:rsid w:val="00E852D0"/>
    <w:rsid w:val="00E87CBD"/>
    <w:rsid w:val="00E91E7B"/>
    <w:rsid w:val="00E91F43"/>
    <w:rsid w:val="00E948B6"/>
    <w:rsid w:val="00EA02EF"/>
    <w:rsid w:val="00EA0DAA"/>
    <w:rsid w:val="00EA60F9"/>
    <w:rsid w:val="00EA7CC6"/>
    <w:rsid w:val="00EB2FB1"/>
    <w:rsid w:val="00EB43FB"/>
    <w:rsid w:val="00EB46E9"/>
    <w:rsid w:val="00EB46F6"/>
    <w:rsid w:val="00EC107E"/>
    <w:rsid w:val="00EC3760"/>
    <w:rsid w:val="00EC586A"/>
    <w:rsid w:val="00EC7A42"/>
    <w:rsid w:val="00ED1705"/>
    <w:rsid w:val="00ED1CC0"/>
    <w:rsid w:val="00ED27A4"/>
    <w:rsid w:val="00ED32B7"/>
    <w:rsid w:val="00ED3538"/>
    <w:rsid w:val="00ED3A9D"/>
    <w:rsid w:val="00ED3BDE"/>
    <w:rsid w:val="00ED47E4"/>
    <w:rsid w:val="00EE0402"/>
    <w:rsid w:val="00EE0FA1"/>
    <w:rsid w:val="00EE4DDE"/>
    <w:rsid w:val="00EE510A"/>
    <w:rsid w:val="00EE5C1D"/>
    <w:rsid w:val="00EE6596"/>
    <w:rsid w:val="00EE6ECB"/>
    <w:rsid w:val="00EE6F93"/>
    <w:rsid w:val="00EF086F"/>
    <w:rsid w:val="00EF3240"/>
    <w:rsid w:val="00EF5839"/>
    <w:rsid w:val="00EF6F81"/>
    <w:rsid w:val="00EF7F51"/>
    <w:rsid w:val="00F01C6C"/>
    <w:rsid w:val="00F02437"/>
    <w:rsid w:val="00F03212"/>
    <w:rsid w:val="00F03F02"/>
    <w:rsid w:val="00F06CF6"/>
    <w:rsid w:val="00F07DC9"/>
    <w:rsid w:val="00F10DF7"/>
    <w:rsid w:val="00F125CD"/>
    <w:rsid w:val="00F14182"/>
    <w:rsid w:val="00F166ED"/>
    <w:rsid w:val="00F17435"/>
    <w:rsid w:val="00F17BC2"/>
    <w:rsid w:val="00F215A9"/>
    <w:rsid w:val="00F21B35"/>
    <w:rsid w:val="00F25EA0"/>
    <w:rsid w:val="00F261E2"/>
    <w:rsid w:val="00F33A00"/>
    <w:rsid w:val="00F3475D"/>
    <w:rsid w:val="00F34A90"/>
    <w:rsid w:val="00F352A0"/>
    <w:rsid w:val="00F36F13"/>
    <w:rsid w:val="00F37E54"/>
    <w:rsid w:val="00F41A27"/>
    <w:rsid w:val="00F41A56"/>
    <w:rsid w:val="00F41BC9"/>
    <w:rsid w:val="00F42E5D"/>
    <w:rsid w:val="00F44D42"/>
    <w:rsid w:val="00F45343"/>
    <w:rsid w:val="00F45813"/>
    <w:rsid w:val="00F45C10"/>
    <w:rsid w:val="00F45F60"/>
    <w:rsid w:val="00F46B04"/>
    <w:rsid w:val="00F47601"/>
    <w:rsid w:val="00F479A1"/>
    <w:rsid w:val="00F47A5A"/>
    <w:rsid w:val="00F47E70"/>
    <w:rsid w:val="00F50409"/>
    <w:rsid w:val="00F5082F"/>
    <w:rsid w:val="00F528F9"/>
    <w:rsid w:val="00F54D74"/>
    <w:rsid w:val="00F55659"/>
    <w:rsid w:val="00F55C94"/>
    <w:rsid w:val="00F562F2"/>
    <w:rsid w:val="00F571DF"/>
    <w:rsid w:val="00F5764E"/>
    <w:rsid w:val="00F57977"/>
    <w:rsid w:val="00F57C8A"/>
    <w:rsid w:val="00F623A9"/>
    <w:rsid w:val="00F62F21"/>
    <w:rsid w:val="00F63C42"/>
    <w:rsid w:val="00F66A94"/>
    <w:rsid w:val="00F7185B"/>
    <w:rsid w:val="00F71E73"/>
    <w:rsid w:val="00F73956"/>
    <w:rsid w:val="00F76415"/>
    <w:rsid w:val="00F80883"/>
    <w:rsid w:val="00F83361"/>
    <w:rsid w:val="00F843FC"/>
    <w:rsid w:val="00F86208"/>
    <w:rsid w:val="00F87693"/>
    <w:rsid w:val="00F92E93"/>
    <w:rsid w:val="00F957E2"/>
    <w:rsid w:val="00F97C74"/>
    <w:rsid w:val="00FA2710"/>
    <w:rsid w:val="00FA64C4"/>
    <w:rsid w:val="00FB1736"/>
    <w:rsid w:val="00FB306F"/>
    <w:rsid w:val="00FB3D5B"/>
    <w:rsid w:val="00FB60AA"/>
    <w:rsid w:val="00FC0E78"/>
    <w:rsid w:val="00FC255B"/>
    <w:rsid w:val="00FC3A8D"/>
    <w:rsid w:val="00FC66E9"/>
    <w:rsid w:val="00FC7581"/>
    <w:rsid w:val="00FD0A17"/>
    <w:rsid w:val="00FD1AED"/>
    <w:rsid w:val="00FD2F4E"/>
    <w:rsid w:val="00FD4D50"/>
    <w:rsid w:val="00FD5478"/>
    <w:rsid w:val="00FD5E7E"/>
    <w:rsid w:val="00FD6918"/>
    <w:rsid w:val="00FE20D7"/>
    <w:rsid w:val="00FE5493"/>
    <w:rsid w:val="00FE6E82"/>
    <w:rsid w:val="00FE7C2D"/>
    <w:rsid w:val="00FF5032"/>
    <w:rsid w:val="00FF5719"/>
    <w:rsid w:val="00FF64C4"/>
    <w:rsid w:val="00FF7B20"/>
    <w:rsid w:val="12E129F1"/>
    <w:rsid w:val="27D3A883"/>
    <w:rsid w:val="49C596CC"/>
    <w:rsid w:val="70D77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1819374F"/>
  <w14:defaultImageDpi w14:val="330"/>
  <w15:docId w15:val="{B038650E-7111-4EB8-BA49-ECD0F4A9A9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4A2D"/>
    <w:rPr>
      <w:lang w:val="sl-SI"/>
    </w:rPr>
  </w:style>
  <w:style w:type="paragraph" w:styleId="Heading1">
    <w:name w:val="heading 1"/>
    <w:basedOn w:val="Normal"/>
    <w:next w:val="Normal"/>
    <w:link w:val="Heading1Char"/>
    <w:uiPriority w:val="9"/>
    <w:rsid w:val="00DE2D93"/>
    <w:pPr>
      <w:keepNext/>
      <w:keepLines/>
      <w:numPr>
        <w:numId w:val="3"/>
      </w:numPr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2D93"/>
    <w:pPr>
      <w:keepNext/>
      <w:keepLines/>
      <w:numPr>
        <w:ilvl w:val="1"/>
        <w:numId w:val="3"/>
      </w:numPr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2D93"/>
    <w:pPr>
      <w:keepNext/>
      <w:keepLines/>
      <w:numPr>
        <w:ilvl w:val="2"/>
        <w:numId w:val="3"/>
      </w:numPr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2D93"/>
    <w:pPr>
      <w:keepNext/>
      <w:keepLines/>
      <w:numPr>
        <w:ilvl w:val="3"/>
        <w:numId w:val="3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2D93"/>
    <w:pPr>
      <w:keepNext/>
      <w:keepLines/>
      <w:numPr>
        <w:ilvl w:val="4"/>
        <w:numId w:val="3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2D93"/>
    <w:pPr>
      <w:keepNext/>
      <w:keepLines/>
      <w:numPr>
        <w:ilvl w:val="5"/>
        <w:numId w:val="3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2D93"/>
    <w:pPr>
      <w:keepNext/>
      <w:keepLines/>
      <w:numPr>
        <w:ilvl w:val="6"/>
        <w:numId w:val="3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2D93"/>
    <w:pPr>
      <w:keepNext/>
      <w:keepLines/>
      <w:numPr>
        <w:ilvl w:val="7"/>
        <w:numId w:val="3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2D93"/>
    <w:pPr>
      <w:keepNext/>
      <w:keepLines/>
      <w:numPr>
        <w:ilvl w:val="8"/>
        <w:numId w:val="3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CF750F"/>
    <w:pPr>
      <w:ind w:left="720"/>
      <w:contextualSpacing/>
    </w:pPr>
  </w:style>
  <w:style w:type="paragraph" w:customStyle="1" w:styleId="BasicParagraph">
    <w:name w:val="[Basic Paragraph]"/>
    <w:basedOn w:val="Normal"/>
    <w:uiPriority w:val="99"/>
    <w:rsid w:val="00CF750F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E6657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66576"/>
  </w:style>
  <w:style w:type="paragraph" w:styleId="Footer">
    <w:name w:val="footer"/>
    <w:basedOn w:val="Normal"/>
    <w:link w:val="FooterChar"/>
    <w:uiPriority w:val="99"/>
    <w:unhideWhenUsed/>
    <w:rsid w:val="00E665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66576"/>
  </w:style>
  <w:style w:type="paragraph" w:customStyle="1" w:styleId="1NIVOGEN">
    <w:name w:val="1 NIVO GEN"/>
    <w:basedOn w:val="Heading1"/>
    <w:next w:val="11NIVOGEN"/>
    <w:qFormat/>
    <w:rsid w:val="00E82BDB"/>
    <w:pPr>
      <w:tabs>
        <w:tab w:val="left" w:pos="851"/>
      </w:tabs>
      <w:spacing w:after="100"/>
    </w:pPr>
    <w:rPr>
      <w:b/>
      <w:color w:val="00688C"/>
      <w:sz w:val="40"/>
      <w:szCs w:val="40"/>
    </w:rPr>
  </w:style>
  <w:style w:type="paragraph" w:customStyle="1" w:styleId="11NIVOGEN">
    <w:name w:val="1.1 NIVO GEN"/>
    <w:basedOn w:val="Heading2"/>
    <w:next w:val="111NIVOGEN"/>
    <w:qFormat/>
    <w:rsid w:val="00492A5A"/>
    <w:pPr>
      <w:tabs>
        <w:tab w:val="left" w:pos="851"/>
      </w:tabs>
      <w:spacing w:after="240"/>
    </w:pPr>
    <w:rPr>
      <w:b/>
      <w:color w:val="00688C"/>
      <w:sz w:val="32"/>
      <w:szCs w:val="40"/>
    </w:rPr>
  </w:style>
  <w:style w:type="paragraph" w:customStyle="1" w:styleId="111NIVOGEN">
    <w:name w:val="1.1.1 NIVO GEN"/>
    <w:basedOn w:val="Heading3"/>
    <w:next w:val="1111NIVOGEN"/>
    <w:qFormat/>
    <w:rsid w:val="00602246"/>
    <w:pPr>
      <w:tabs>
        <w:tab w:val="left" w:pos="851"/>
      </w:tabs>
      <w:spacing w:after="200"/>
    </w:pPr>
    <w:rPr>
      <w:b/>
      <w:color w:val="8A8D8E"/>
      <w:sz w:val="28"/>
      <w:szCs w:val="28"/>
    </w:rPr>
  </w:style>
  <w:style w:type="paragraph" w:customStyle="1" w:styleId="1111NIVOGEN">
    <w:name w:val="1.1.1.1 NIVO GEN"/>
    <w:basedOn w:val="Heading4"/>
    <w:next w:val="Normal"/>
    <w:qFormat/>
    <w:rsid w:val="00602246"/>
    <w:pPr>
      <w:tabs>
        <w:tab w:val="left" w:pos="851"/>
      </w:tabs>
      <w:spacing w:after="300"/>
    </w:pPr>
    <w:rPr>
      <w:b/>
      <w:color w:val="8A8D8E"/>
    </w:rPr>
  </w:style>
  <w:style w:type="paragraph" w:customStyle="1" w:styleId="BODYGEN">
    <w:name w:val="BODY GEN"/>
    <w:basedOn w:val="BasicParagraph"/>
    <w:qFormat/>
    <w:rsid w:val="0024706F"/>
    <w:pPr>
      <w:tabs>
        <w:tab w:val="left" w:pos="851"/>
      </w:tabs>
      <w:jc w:val="both"/>
    </w:pPr>
    <w:rPr>
      <w:rFonts w:ascii="Calibri" w:hAnsi="Calibri" w:cs="Calibri"/>
      <w:sz w:val="22"/>
      <w:szCs w:val="20"/>
      <w:lang w:val="sl-SI"/>
    </w:rPr>
  </w:style>
  <w:style w:type="paragraph" w:customStyle="1" w:styleId="BULLETSGEN">
    <w:name w:val="BULLETS GEN"/>
    <w:basedOn w:val="BasicParagraph"/>
    <w:qFormat/>
    <w:rsid w:val="00602246"/>
    <w:pPr>
      <w:numPr>
        <w:numId w:val="1"/>
      </w:numPr>
      <w:tabs>
        <w:tab w:val="left" w:pos="851"/>
      </w:tabs>
      <w:spacing w:before="57"/>
      <w:jc w:val="both"/>
    </w:pPr>
    <w:rPr>
      <w:rFonts w:ascii="Calibri" w:hAnsi="Calibri" w:cs="Calibri"/>
      <w:sz w:val="20"/>
      <w:szCs w:val="20"/>
      <w:lang w:val="en-US"/>
    </w:rPr>
  </w:style>
  <w:style w:type="paragraph" w:customStyle="1" w:styleId="LETTBULLETSGEN">
    <w:name w:val="LETT BULLETS GEN"/>
    <w:basedOn w:val="BasicParagraph"/>
    <w:qFormat/>
    <w:rsid w:val="00602246"/>
    <w:pPr>
      <w:numPr>
        <w:numId w:val="2"/>
      </w:numPr>
      <w:tabs>
        <w:tab w:val="left" w:pos="851"/>
      </w:tabs>
      <w:spacing w:before="57" w:after="57"/>
    </w:pPr>
    <w:rPr>
      <w:rFonts w:ascii="Calibri" w:hAnsi="Calibri" w:cs="Calibri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224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2246"/>
    <w:rPr>
      <w:rFonts w:ascii="Lucida Grande" w:hAnsi="Lucida Grande" w:cs="Lucida Grande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unhideWhenUsed/>
    <w:rsid w:val="00602246"/>
  </w:style>
  <w:style w:type="character" w:customStyle="1" w:styleId="FootnoteTextChar">
    <w:name w:val="Footnote Text Char"/>
    <w:basedOn w:val="DefaultParagraphFont"/>
    <w:link w:val="FootnoteText"/>
    <w:uiPriority w:val="99"/>
    <w:rsid w:val="00602246"/>
  </w:style>
  <w:style w:type="character" w:styleId="FootnoteReference">
    <w:name w:val="footnote reference"/>
    <w:basedOn w:val="DefaultParagraphFont"/>
    <w:uiPriority w:val="99"/>
    <w:unhideWhenUsed/>
    <w:rsid w:val="00602246"/>
    <w:rPr>
      <w:vertAlign w:val="superscript"/>
    </w:rPr>
  </w:style>
  <w:style w:type="paragraph" w:customStyle="1" w:styleId="OPOMBEGEN">
    <w:name w:val="OPOMBE GEN"/>
    <w:basedOn w:val="BasicParagraph"/>
    <w:qFormat/>
    <w:rsid w:val="001E1AD0"/>
    <w:pPr>
      <w:ind w:left="567" w:hanging="567"/>
      <w:jc w:val="both"/>
    </w:pPr>
    <w:rPr>
      <w:rFonts w:asciiTheme="majorHAnsi" w:hAnsiTheme="majorHAnsi" w:cs="Calibri"/>
      <w:sz w:val="16"/>
      <w:szCs w:val="16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392084"/>
  </w:style>
  <w:style w:type="character" w:customStyle="1" w:styleId="Heading1Char">
    <w:name w:val="Heading 1 Char"/>
    <w:basedOn w:val="DefaultParagraphFont"/>
    <w:link w:val="Heading1"/>
    <w:uiPriority w:val="9"/>
    <w:rsid w:val="00DE2D93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sl-SI"/>
    </w:rPr>
  </w:style>
  <w:style w:type="paragraph" w:styleId="TOCHeading">
    <w:name w:val="TOC Heading"/>
    <w:basedOn w:val="Heading1"/>
    <w:next w:val="Normal"/>
    <w:uiPriority w:val="39"/>
    <w:unhideWhenUsed/>
    <w:qFormat/>
    <w:rsid w:val="00DE2D93"/>
    <w:pPr>
      <w:spacing w:line="259" w:lineRule="auto"/>
      <w:outlineLvl w:val="9"/>
    </w:pPr>
    <w:rPr>
      <w:lang w:eastAsia="sl-SI"/>
    </w:rPr>
  </w:style>
  <w:style w:type="paragraph" w:styleId="TOC2">
    <w:name w:val="toc 2"/>
    <w:basedOn w:val="Normal"/>
    <w:next w:val="Normal"/>
    <w:autoRedefine/>
    <w:uiPriority w:val="39"/>
    <w:unhideWhenUsed/>
    <w:rsid w:val="00DE2D93"/>
    <w:pPr>
      <w:spacing w:after="100" w:line="259" w:lineRule="auto"/>
      <w:ind w:left="220"/>
    </w:pPr>
    <w:rPr>
      <w:rFonts w:cs="Times New Roman"/>
      <w:sz w:val="22"/>
      <w:szCs w:val="22"/>
      <w:lang w:eastAsia="sl-SI"/>
    </w:rPr>
  </w:style>
  <w:style w:type="paragraph" w:styleId="TOC1">
    <w:name w:val="toc 1"/>
    <w:basedOn w:val="Normal"/>
    <w:next w:val="Normal"/>
    <w:autoRedefine/>
    <w:uiPriority w:val="39"/>
    <w:unhideWhenUsed/>
    <w:rsid w:val="00DE2D93"/>
    <w:pPr>
      <w:spacing w:after="100" w:line="259" w:lineRule="auto"/>
    </w:pPr>
    <w:rPr>
      <w:rFonts w:cs="Times New Roman"/>
      <w:sz w:val="22"/>
      <w:szCs w:val="22"/>
      <w:lang w:eastAsia="sl-SI"/>
    </w:rPr>
  </w:style>
  <w:style w:type="paragraph" w:styleId="TOC3">
    <w:name w:val="toc 3"/>
    <w:basedOn w:val="Normal"/>
    <w:next w:val="Normal"/>
    <w:autoRedefine/>
    <w:uiPriority w:val="39"/>
    <w:unhideWhenUsed/>
    <w:rsid w:val="00DE2D93"/>
    <w:pPr>
      <w:spacing w:after="100" w:line="259" w:lineRule="auto"/>
      <w:ind w:left="440"/>
    </w:pPr>
    <w:rPr>
      <w:rFonts w:cs="Times New Roman"/>
      <w:sz w:val="22"/>
      <w:szCs w:val="22"/>
      <w:lang w:eastAsia="sl-SI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2D93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sl-SI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2D93"/>
    <w:rPr>
      <w:rFonts w:asciiTheme="majorHAnsi" w:eastAsiaTheme="majorEastAsia" w:hAnsiTheme="majorHAnsi" w:cstheme="majorBidi"/>
      <w:color w:val="243F60" w:themeColor="accent1" w:themeShade="7F"/>
      <w:lang w:val="sl-SI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2D93"/>
    <w:rPr>
      <w:rFonts w:asciiTheme="majorHAnsi" w:eastAsiaTheme="majorEastAsia" w:hAnsiTheme="majorHAnsi" w:cstheme="majorBidi"/>
      <w:i/>
      <w:iCs/>
      <w:color w:val="365F91" w:themeColor="accent1" w:themeShade="BF"/>
      <w:lang w:val="sl-SI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2D93"/>
    <w:rPr>
      <w:rFonts w:asciiTheme="majorHAnsi" w:eastAsiaTheme="majorEastAsia" w:hAnsiTheme="majorHAnsi" w:cstheme="majorBidi"/>
      <w:color w:val="365F91" w:themeColor="accent1" w:themeShade="BF"/>
      <w:lang w:val="sl-SI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2D93"/>
    <w:rPr>
      <w:rFonts w:asciiTheme="majorHAnsi" w:eastAsiaTheme="majorEastAsia" w:hAnsiTheme="majorHAnsi" w:cstheme="majorBidi"/>
      <w:color w:val="243F60" w:themeColor="accent1" w:themeShade="7F"/>
      <w:lang w:val="sl-SI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2D93"/>
    <w:rPr>
      <w:rFonts w:asciiTheme="majorHAnsi" w:eastAsiaTheme="majorEastAsia" w:hAnsiTheme="majorHAnsi" w:cstheme="majorBidi"/>
      <w:i/>
      <w:iCs/>
      <w:color w:val="243F60" w:themeColor="accent1" w:themeShade="7F"/>
      <w:lang w:val="sl-SI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2D93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sl-SI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2D9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sl-SI"/>
    </w:rPr>
  </w:style>
  <w:style w:type="character" w:styleId="BookTitle">
    <w:name w:val="Book Title"/>
    <w:basedOn w:val="DefaultParagraphFont"/>
    <w:uiPriority w:val="33"/>
    <w:qFormat/>
    <w:rsid w:val="006E3533"/>
    <w:rPr>
      <w:b/>
      <w:bCs/>
      <w:i/>
      <w:iCs/>
      <w:spacing w:val="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E3533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E3533"/>
    <w:rPr>
      <w:i/>
      <w:iCs/>
      <w:color w:val="4F81BD" w:themeColor="accent1"/>
    </w:rPr>
  </w:style>
  <w:style w:type="paragraph" w:styleId="Quote">
    <w:name w:val="Quote"/>
    <w:basedOn w:val="Normal"/>
    <w:next w:val="Normal"/>
    <w:link w:val="QuoteChar"/>
    <w:uiPriority w:val="29"/>
    <w:qFormat/>
    <w:rsid w:val="006E353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E3533"/>
    <w:rPr>
      <w:i/>
      <w:iCs/>
      <w:color w:val="404040" w:themeColor="text1" w:themeTint="BF"/>
    </w:rPr>
  </w:style>
  <w:style w:type="character" w:styleId="Hyperlink">
    <w:name w:val="Hyperlink"/>
    <w:basedOn w:val="DefaultParagraphFont"/>
    <w:uiPriority w:val="99"/>
    <w:unhideWhenUsed/>
    <w:rsid w:val="006E3533"/>
    <w:rPr>
      <w:color w:val="0000FF" w:themeColor="hyperlink"/>
      <w:u w:val="single"/>
    </w:rPr>
  </w:style>
  <w:style w:type="character" w:customStyle="1" w:styleId="Nerazreenaomemba1">
    <w:name w:val="Nerazrešena omemba1"/>
    <w:basedOn w:val="DefaultParagraphFont"/>
    <w:uiPriority w:val="99"/>
    <w:semiHidden/>
    <w:unhideWhenUsed/>
    <w:rsid w:val="005A136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unhideWhenUsed/>
    <w:rsid w:val="00780D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80D4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80D49"/>
    <w:rPr>
      <w:sz w:val="20"/>
      <w:szCs w:val="20"/>
      <w:lang w:val="sl-S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0D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0D49"/>
    <w:rPr>
      <w:b/>
      <w:bCs/>
      <w:sz w:val="20"/>
      <w:szCs w:val="20"/>
      <w:lang w:val="sl-SI"/>
    </w:rPr>
  </w:style>
  <w:style w:type="table" w:styleId="TableGrid">
    <w:name w:val="Table Grid"/>
    <w:basedOn w:val="TableNormal"/>
    <w:uiPriority w:val="39"/>
    <w:rsid w:val="00BD4303"/>
    <w:rPr>
      <w:rFonts w:ascii="Times New Roman" w:eastAsia="Times New Roman" w:hAnsi="Times New Roman" w:cs="Times New Roman"/>
      <w:sz w:val="22"/>
      <w:szCs w:val="22"/>
      <w:lang w:val="sl-SI"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D430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sl-SI"/>
    </w:rPr>
  </w:style>
  <w:style w:type="character" w:styleId="Strong">
    <w:name w:val="Strong"/>
    <w:basedOn w:val="DefaultParagraphFont"/>
    <w:uiPriority w:val="22"/>
    <w:qFormat/>
    <w:rsid w:val="00BD4303"/>
    <w:rPr>
      <w:b/>
      <w:bCs/>
    </w:rPr>
  </w:style>
  <w:style w:type="paragraph" w:styleId="NoSpacing">
    <w:name w:val="No Spacing"/>
    <w:uiPriority w:val="1"/>
    <w:qFormat/>
    <w:rsid w:val="00BD4303"/>
    <w:rPr>
      <w:rFonts w:eastAsiaTheme="minorHAnsi"/>
      <w:sz w:val="22"/>
      <w:szCs w:val="22"/>
      <w:lang w:val="sl-SI"/>
    </w:rPr>
  </w:style>
  <w:style w:type="character" w:styleId="UnresolvedMention">
    <w:name w:val="Unresolved Mention"/>
    <w:basedOn w:val="DefaultParagraphFont"/>
    <w:uiPriority w:val="99"/>
    <w:semiHidden/>
    <w:unhideWhenUsed/>
    <w:rsid w:val="002F4048"/>
    <w:rPr>
      <w:color w:val="605E5C"/>
      <w:shd w:val="clear" w:color="auto" w:fill="E1DFDD"/>
    </w:rPr>
  </w:style>
  <w:style w:type="paragraph" w:customStyle="1" w:styleId="12QNavaden">
    <w:name w:val="12Q Navaden"/>
    <w:basedOn w:val="Normal"/>
    <w:link w:val="12QNavadenZnak"/>
    <w:qFormat/>
    <w:rsid w:val="00626118"/>
    <w:pPr>
      <w:spacing w:line="276" w:lineRule="auto"/>
      <w:jc w:val="both"/>
    </w:pPr>
    <w:rPr>
      <w:rFonts w:ascii="Verdana" w:eastAsiaTheme="minorHAnsi" w:hAnsi="Verdana"/>
      <w:sz w:val="20"/>
      <w:szCs w:val="22"/>
    </w:rPr>
  </w:style>
  <w:style w:type="character" w:customStyle="1" w:styleId="12QNavadenZnak">
    <w:name w:val="12Q Navaden Znak"/>
    <w:basedOn w:val="DefaultParagraphFont"/>
    <w:link w:val="12QNavaden"/>
    <w:rsid w:val="00626118"/>
    <w:rPr>
      <w:rFonts w:ascii="Verdana" w:eastAsiaTheme="minorHAnsi" w:hAnsi="Verdana"/>
      <w:sz w:val="20"/>
      <w:szCs w:val="22"/>
      <w:lang w:val="sl-SI"/>
    </w:rPr>
  </w:style>
  <w:style w:type="paragraph" w:styleId="PlainText">
    <w:name w:val="Plain Text"/>
    <w:basedOn w:val="Normal"/>
    <w:link w:val="PlainTextChar"/>
    <w:uiPriority w:val="99"/>
    <w:unhideWhenUsed/>
    <w:rsid w:val="00370FD0"/>
    <w:rPr>
      <w:rFonts w:ascii="Calibri" w:eastAsiaTheme="minorHAnsi" w:hAnsi="Calibr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370FD0"/>
    <w:rPr>
      <w:rFonts w:ascii="Calibri" w:eastAsiaTheme="minorHAnsi" w:hAnsi="Calibri"/>
      <w:sz w:val="22"/>
      <w:szCs w:val="21"/>
      <w:lang w:val="sl-SI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D84049"/>
    <w:rPr>
      <w:lang w:val="sl-SI"/>
    </w:rPr>
  </w:style>
  <w:style w:type="paragraph" w:styleId="Revision">
    <w:name w:val="Revision"/>
    <w:hidden/>
    <w:uiPriority w:val="99"/>
    <w:semiHidden/>
    <w:rsid w:val="007B17DA"/>
    <w:rPr>
      <w:lang w:val="sl-SI"/>
    </w:rPr>
  </w:style>
  <w:style w:type="table" w:customStyle="1" w:styleId="Navadnatabela31">
    <w:name w:val="Navadna tabela 31"/>
    <w:basedOn w:val="TableNormal"/>
    <w:next w:val="PlainTable3"/>
    <w:uiPriority w:val="43"/>
    <w:rsid w:val="00EF7F51"/>
    <w:rPr>
      <w:rFonts w:ascii="Times New Roman" w:eastAsia="Times New Roman" w:hAnsi="Times New Roman" w:cs="Times New Roman"/>
      <w:sz w:val="20"/>
      <w:szCs w:val="20"/>
      <w:lang w:val="sl-SI" w:eastAsia="sl-SI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3">
    <w:name w:val="Plain Table 3"/>
    <w:basedOn w:val="TableNormal"/>
    <w:uiPriority w:val="99"/>
    <w:rsid w:val="00EF7F5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alineazatevilnotoko">
    <w:name w:val="alineazatevilnotoko"/>
    <w:basedOn w:val="Normal"/>
    <w:rsid w:val="00893B1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sl-SI"/>
    </w:rPr>
  </w:style>
  <w:style w:type="paragraph" w:customStyle="1" w:styleId="Default">
    <w:name w:val="Default"/>
    <w:rsid w:val="0065703A"/>
    <w:pPr>
      <w:autoSpaceDE w:val="0"/>
      <w:autoSpaceDN w:val="0"/>
      <w:adjustRightInd w:val="0"/>
    </w:pPr>
    <w:rPr>
      <w:rFonts w:ascii="Arial" w:eastAsiaTheme="minorHAnsi" w:hAnsi="Arial" w:cs="Arial"/>
      <w:color w:val="000000"/>
      <w:lang w:val="sl-SI"/>
    </w:rPr>
  </w:style>
  <w:style w:type="paragraph" w:customStyle="1" w:styleId="11QOdstavek">
    <w:name w:val="11Q Odstavek"/>
    <w:link w:val="11QOdstavekZnak"/>
    <w:qFormat/>
    <w:rsid w:val="006A2FFC"/>
    <w:pPr>
      <w:spacing w:after="120"/>
      <w:jc w:val="both"/>
    </w:pPr>
    <w:rPr>
      <w:rFonts w:ascii="Calibri" w:eastAsiaTheme="minorHAnsi" w:hAnsi="Calibri"/>
      <w:sz w:val="22"/>
      <w:szCs w:val="22"/>
      <w:lang w:val="sl-SI"/>
    </w:rPr>
  </w:style>
  <w:style w:type="character" w:customStyle="1" w:styleId="11QOdstavekZnak">
    <w:name w:val="11Q Odstavek Znak"/>
    <w:basedOn w:val="DefaultParagraphFont"/>
    <w:link w:val="11QOdstavek"/>
    <w:rsid w:val="006A2FFC"/>
    <w:rPr>
      <w:rFonts w:ascii="Calibri" w:eastAsiaTheme="minorHAnsi" w:hAnsi="Calibri"/>
      <w:sz w:val="22"/>
      <w:szCs w:val="22"/>
      <w:lang w:val="sl-SI"/>
    </w:rPr>
  </w:style>
  <w:style w:type="paragraph" w:customStyle="1" w:styleId="CharChar1Char">
    <w:name w:val="Char Char1 Char"/>
    <w:basedOn w:val="Normal"/>
    <w:rsid w:val="00BB11F2"/>
    <w:pPr>
      <w:spacing w:after="160" w:line="240" w:lineRule="exact"/>
    </w:pPr>
    <w:rPr>
      <w:rFonts w:ascii="Tahoma" w:eastAsia="Times New Roman" w:hAnsi="Tahoma" w:cs="Times New Roman"/>
      <w:color w:val="000000"/>
      <w:sz w:val="20"/>
      <w:szCs w:val="20"/>
      <w:lang w:val="en-US"/>
    </w:rPr>
  </w:style>
  <w:style w:type="table" w:customStyle="1" w:styleId="Tabelamrea1">
    <w:name w:val="Tabela – mreža1"/>
    <w:basedOn w:val="TableNormal"/>
    <w:next w:val="TableGrid"/>
    <w:uiPriority w:val="59"/>
    <w:rsid w:val="00831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A465A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465A0"/>
    <w:rPr>
      <w:lang w:val="sl-SI"/>
    </w:rPr>
  </w:style>
  <w:style w:type="paragraph" w:customStyle="1" w:styleId="pf0">
    <w:name w:val="pf0"/>
    <w:basedOn w:val="Normal"/>
    <w:rsid w:val="009F7CAA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sl-SI"/>
    </w:rPr>
  </w:style>
  <w:style w:type="character" w:customStyle="1" w:styleId="cf01">
    <w:name w:val="cf01"/>
    <w:basedOn w:val="DefaultParagraphFont"/>
    <w:rsid w:val="009F7CAA"/>
    <w:rPr>
      <w:rFonts w:ascii="Segoe UI" w:hAnsi="Segoe UI" w:cs="Segoe UI" w:hint="default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1D2033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9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4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13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9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33792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06007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301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76B84AE1C89441879C401E0FE9783C" ma:contentTypeVersion="2" ma:contentTypeDescription="Ustvari nov dokument." ma:contentTypeScope="" ma:versionID="97331879a2673c140836f81fd276a975">
  <xsd:schema xmlns:xsd="http://www.w3.org/2001/XMLSchema" xmlns:xs="http://www.w3.org/2001/XMLSchema" xmlns:p="http://schemas.microsoft.com/office/2006/metadata/properties" xmlns:ns2="ef7682a4-b5cd-433e-b489-bfc88bdbd5a6" targetNamespace="http://schemas.microsoft.com/office/2006/metadata/properties" ma:root="true" ma:fieldsID="3794a280c01810173d97f410a774b1f1" ns2:_="">
    <xsd:import namespace="ef7682a4-b5cd-433e-b489-bfc88bdbd5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7682a4-b5cd-433e-b489-bfc88bdbd5a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3A9A94D-95C4-478B-95BA-672A5F08E3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7682a4-b5cd-433e-b489-bfc88bdbd5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FFE9D4-2672-4412-A0AF-DD0054D094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D71A383-A6E5-49E6-84FE-05171F7A088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B8794E0-05F1-49DF-89DF-5B26F4C02CF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4</Pages>
  <Words>1359</Words>
  <Characters>7749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Dokumentacija JN-S-005-2025</vt:lpstr>
      <vt:lpstr>Dokumentacija JN-S-005-2025</vt:lpstr>
    </vt:vector>
  </TitlesOfParts>
  <Company/>
  <LinksUpToDate>false</LinksUpToDate>
  <CharactersWithSpaces>9090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Dokumentacija JN-S-005-2025</dc:title>
  <dc:subject/>
  <dc:creator>Darja Pompe</dc:creator>
  <cp:keywords/>
  <dc:description/>
  <cp:lastModifiedBy>Andreja Počivavšek Možina</cp:lastModifiedBy>
  <cp:revision>6</cp:revision>
  <cp:lastPrinted>2022-06-03T12:11:00Z</cp:lastPrinted>
  <dcterms:created xsi:type="dcterms:W3CDTF">2026-05-12T13:26:00Z</dcterms:created>
  <dcterms:modified xsi:type="dcterms:W3CDTF">2026-06-02T07:57:00Z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zbris odobritve 1">
    <vt:lpwstr>, </vt:lpwstr>
  </property>
  <property fmtid="{D5CDD505-2E9C-101B-9397-08002B2CF9AE}" pid="3" name="Izbris odobritve">
    <vt:lpwstr>http://intradoc.gen-energija.si/_layouts/15/wrkstat.aspx?List=02eb5ef8-2c26-45b1-8df7-86b7de891f36&amp;WorkflowInstanceName=dced9e34-2766-45ce-a754-9de5b393b6cd, Stage 1</vt:lpwstr>
  </property>
  <property fmtid="{D5CDD505-2E9C-101B-9397-08002B2CF9AE}" pid="4" name="rocno obvescanje dokumentisv">
    <vt:lpwstr>, </vt:lpwstr>
  </property>
  <property fmtid="{D5CDD505-2E9C-101B-9397-08002B2CF9AE}" pid="5" name="ContentTypeId">
    <vt:lpwstr>0x0101004C76B84AE1C89441879C401E0FE9783C</vt:lpwstr>
  </property>
  <property fmtid="{D5CDD505-2E9C-101B-9397-08002B2CF9AE}" pid="6" name="Številčenje(1)">
    <vt:lpwstr>, </vt:lpwstr>
  </property>
  <property fmtid="{D5CDD505-2E9C-101B-9397-08002B2CF9AE}" pid="7" name="Ododbritev dokumenta 2013">
    <vt:lpwstr>, </vt:lpwstr>
  </property>
  <property fmtid="{D5CDD505-2E9C-101B-9397-08002B2CF9AE}" pid="8" name="test2013izbrisi">
    <vt:lpwstr>, </vt:lpwstr>
  </property>
  <property fmtid="{D5CDD505-2E9C-101B-9397-08002B2CF9AE}" pid="9" name="Obvestilo o novi izdaji DSV">
    <vt:lpwstr>, </vt:lpwstr>
  </property>
  <property fmtid="{D5CDD505-2E9C-101B-9397-08002B2CF9AE}" pid="10" name="Izbris odobritve 2">
    <vt:lpwstr>, </vt:lpwstr>
  </property>
  <property fmtid="{D5CDD505-2E9C-101B-9397-08002B2CF9AE}" pid="11" name="Prijava neskladja1">
    <vt:lpwstr>, </vt:lpwstr>
  </property>
  <property fmtid="{D5CDD505-2E9C-101B-9397-08002B2CF9AE}" pid="12" name="_dlc_DocIdItemGuid">
    <vt:lpwstr>486b4072-fec5-4bea-9ae9-71e6fc56e7ff</vt:lpwstr>
  </property>
  <property fmtid="{D5CDD505-2E9C-101B-9397-08002B2CF9AE}" pid="13" name="Prepis lookup polja">
    <vt:lpwstr>, </vt:lpwstr>
  </property>
  <property fmtid="{D5CDD505-2E9C-101B-9397-08002B2CF9AE}" pid="14" name="WorkflowChangePath">
    <vt:lpwstr>b0b653eb-8e00-4e8a-aba3-3ba19d17ce38,8;82b6a071-b8b3-4cdf-806b-72570a547870,9;82b6a071-b8b3-4cdf-806b-72570a547870,10;82b6a071-b8b3-4cdf-806b-72570a547870,10;82b6a071-b8b3-4cdf-806b-72570a547870,10;82b6a071-b8b3-4cdf-806b-72570a547870,10;82b6a071-b8b3-4cd</vt:lpwstr>
  </property>
</Properties>
</file>